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7447B3" w14:textId="2EE08193" w:rsidR="00BA4B1C" w:rsidRPr="00134238" w:rsidRDefault="00CC42D4" w:rsidP="00134238">
      <w:pPr>
        <w:spacing w:line="360" w:lineRule="auto"/>
        <w:ind w:left="1416"/>
        <w:outlineLvl w:val="0"/>
        <w:rPr>
          <w:rFonts w:ascii="Arial" w:hAnsi="Arial" w:cs="Arial"/>
          <w:b/>
          <w:sz w:val="28"/>
          <w:szCs w:val="28"/>
        </w:rPr>
      </w:pPr>
      <w:r w:rsidRPr="00553A47">
        <w:rPr>
          <w:rFonts w:ascii="Arial" w:hAnsi="Arial" w:cs="Arial"/>
          <w:b/>
          <w:sz w:val="28"/>
          <w:szCs w:val="28"/>
        </w:rPr>
        <w:t>MEDIENINFORMATION</w:t>
      </w:r>
    </w:p>
    <w:p w14:paraId="3053DA31" w14:textId="199D3956" w:rsidR="00C13839" w:rsidRDefault="00390208" w:rsidP="00134238">
      <w:pPr>
        <w:spacing w:line="360" w:lineRule="auto"/>
        <w:ind w:left="1440"/>
        <w:jc w:val="right"/>
        <w:rPr>
          <w:rFonts w:ascii="Arial" w:hAnsi="Arial" w:cs="Arial"/>
        </w:rPr>
      </w:pPr>
      <w:r>
        <w:rPr>
          <w:rFonts w:ascii="Arial" w:hAnsi="Arial" w:cs="Arial"/>
        </w:rPr>
        <w:t>Bonn</w:t>
      </w:r>
      <w:r w:rsidR="004C0414">
        <w:rPr>
          <w:rFonts w:ascii="Arial" w:hAnsi="Arial" w:cs="Arial"/>
        </w:rPr>
        <w:t>/</w:t>
      </w:r>
      <w:r w:rsidR="00147425">
        <w:rPr>
          <w:rFonts w:ascii="Arial" w:hAnsi="Arial" w:cs="Arial"/>
        </w:rPr>
        <w:t>Loßburg</w:t>
      </w:r>
      <w:r w:rsidR="000963FB" w:rsidRPr="000963FB">
        <w:rPr>
          <w:rFonts w:ascii="Arial" w:hAnsi="Arial" w:cs="Arial"/>
        </w:rPr>
        <w:t xml:space="preserve">, </w:t>
      </w:r>
      <w:r w:rsidR="005067CF" w:rsidRPr="00401B4E">
        <w:rPr>
          <w:rFonts w:ascii="Arial" w:hAnsi="Arial" w:cs="Arial"/>
        </w:rPr>
        <w:t>24</w:t>
      </w:r>
      <w:r w:rsidR="000963FB" w:rsidRPr="000963FB">
        <w:rPr>
          <w:rFonts w:ascii="Arial" w:hAnsi="Arial" w:cs="Arial"/>
        </w:rPr>
        <w:t>.</w:t>
      </w:r>
      <w:r w:rsidR="005725D8">
        <w:rPr>
          <w:rFonts w:ascii="Arial" w:hAnsi="Arial" w:cs="Arial"/>
        </w:rPr>
        <w:t xml:space="preserve"> </w:t>
      </w:r>
      <w:r w:rsidR="00147425">
        <w:rPr>
          <w:rFonts w:ascii="Arial" w:hAnsi="Arial" w:cs="Arial"/>
        </w:rPr>
        <w:t xml:space="preserve">Juni </w:t>
      </w:r>
      <w:r w:rsidR="000963FB" w:rsidRPr="000963FB">
        <w:rPr>
          <w:rFonts w:ascii="Arial" w:hAnsi="Arial" w:cs="Arial"/>
        </w:rPr>
        <w:t>202</w:t>
      </w:r>
      <w:r w:rsidR="00147425">
        <w:rPr>
          <w:rFonts w:ascii="Arial" w:hAnsi="Arial" w:cs="Arial"/>
        </w:rPr>
        <w:t>2</w:t>
      </w:r>
    </w:p>
    <w:p w14:paraId="44299CA2" w14:textId="77777777" w:rsidR="00E55DBD" w:rsidRPr="00553A47" w:rsidRDefault="00E55DBD" w:rsidP="00BA4B1C">
      <w:pPr>
        <w:spacing w:line="360" w:lineRule="auto"/>
        <w:ind w:left="1440"/>
        <w:rPr>
          <w:rFonts w:ascii="Arial" w:hAnsi="Arial" w:cs="Arial"/>
        </w:rPr>
      </w:pPr>
    </w:p>
    <w:p w14:paraId="393608AE" w14:textId="3927CBCE" w:rsidR="00147425" w:rsidRPr="00147425" w:rsidRDefault="001F4AAF" w:rsidP="00147425">
      <w:pPr>
        <w:spacing w:line="360" w:lineRule="auto"/>
        <w:ind w:left="1440"/>
        <w:rPr>
          <w:rFonts w:ascii="Arial" w:hAnsi="Arial" w:cs="Arial"/>
          <w:b/>
          <w:sz w:val="28"/>
          <w:szCs w:val="28"/>
        </w:rPr>
      </w:pPr>
      <w:r>
        <w:rPr>
          <w:rFonts w:ascii="Arial" w:hAnsi="Arial" w:cs="Arial"/>
          <w:b/>
          <w:sz w:val="28"/>
          <w:szCs w:val="28"/>
        </w:rPr>
        <w:t>5G-</w:t>
      </w:r>
      <w:r w:rsidR="00147425" w:rsidRPr="00147425">
        <w:rPr>
          <w:rFonts w:ascii="Arial" w:hAnsi="Arial" w:cs="Arial"/>
          <w:b/>
          <w:sz w:val="28"/>
          <w:szCs w:val="28"/>
        </w:rPr>
        <w:t xml:space="preserve">Campus-Netz für </w:t>
      </w:r>
      <w:r w:rsidR="00223E75" w:rsidRPr="00223E75">
        <w:rPr>
          <w:rFonts w:ascii="Arial" w:hAnsi="Arial" w:cs="Arial"/>
          <w:b/>
          <w:sz w:val="28"/>
          <w:szCs w:val="28"/>
        </w:rPr>
        <w:t xml:space="preserve">Kunststoff-Maschinenbauer </w:t>
      </w:r>
      <w:r w:rsidR="00147425" w:rsidRPr="00147425">
        <w:rPr>
          <w:rFonts w:ascii="Arial" w:hAnsi="Arial" w:cs="Arial"/>
          <w:b/>
          <w:sz w:val="28"/>
          <w:szCs w:val="28"/>
        </w:rPr>
        <w:t>Arburg</w:t>
      </w:r>
    </w:p>
    <w:p w14:paraId="3FCD15AC" w14:textId="31BF85A3" w:rsidR="004C0414" w:rsidRDefault="004C0414" w:rsidP="00DB2B41">
      <w:pPr>
        <w:spacing w:line="360" w:lineRule="auto"/>
        <w:rPr>
          <w:rFonts w:ascii="Arial" w:hAnsi="Arial" w:cs="Arial"/>
        </w:rPr>
      </w:pPr>
    </w:p>
    <w:p w14:paraId="6876CF53" w14:textId="5ED9AC65" w:rsidR="00033758" w:rsidRPr="00BB5EFC" w:rsidRDefault="00DB2B41" w:rsidP="00487C41">
      <w:pPr>
        <w:numPr>
          <w:ilvl w:val="0"/>
          <w:numId w:val="5"/>
        </w:numPr>
        <w:spacing w:line="360" w:lineRule="auto"/>
        <w:rPr>
          <w:rFonts w:ascii="Arial" w:eastAsia="Arial" w:hAnsi="Arial"/>
        </w:rPr>
      </w:pPr>
      <w:r>
        <w:rPr>
          <w:rFonts w:ascii="Arial" w:hAnsi="Arial" w:cs="Arial"/>
        </w:rPr>
        <w:t>5G-</w:t>
      </w:r>
      <w:r w:rsidR="005848F3">
        <w:rPr>
          <w:rFonts w:ascii="Arial" w:hAnsi="Arial" w:cs="Arial"/>
        </w:rPr>
        <w:t xml:space="preserve">Testfeld für vernetze Produktion </w:t>
      </w:r>
      <w:r w:rsidR="001F4AAF">
        <w:rPr>
          <w:rFonts w:ascii="Arial" w:hAnsi="Arial" w:cs="Arial"/>
        </w:rPr>
        <w:t>in der k</w:t>
      </w:r>
      <w:r w:rsidR="001F4AAF" w:rsidRPr="00494240">
        <w:rPr>
          <w:rFonts w:ascii="Arial" w:hAnsi="Arial" w:cs="Arial"/>
        </w:rPr>
        <w:t>unststoffverarbeitende</w:t>
      </w:r>
      <w:r w:rsidR="001F4AAF">
        <w:rPr>
          <w:rFonts w:ascii="Arial" w:hAnsi="Arial" w:cs="Arial"/>
        </w:rPr>
        <w:t>n</w:t>
      </w:r>
      <w:r w:rsidR="001F4AAF" w:rsidRPr="00494240">
        <w:rPr>
          <w:rFonts w:ascii="Arial" w:hAnsi="Arial" w:cs="Arial"/>
        </w:rPr>
        <w:t xml:space="preserve"> </w:t>
      </w:r>
      <w:r w:rsidR="005848F3">
        <w:rPr>
          <w:rFonts w:ascii="Arial" w:hAnsi="Arial" w:cs="Arial"/>
        </w:rPr>
        <w:t>Industrie</w:t>
      </w:r>
    </w:p>
    <w:p w14:paraId="01ED930C" w14:textId="0EA9B7B9" w:rsidR="00516D2D" w:rsidRDefault="00897A3D" w:rsidP="00BD6635">
      <w:pPr>
        <w:pStyle w:val="Listenabsatz"/>
        <w:numPr>
          <w:ilvl w:val="0"/>
          <w:numId w:val="5"/>
        </w:numPr>
        <w:rPr>
          <w:rFonts w:eastAsia="Times New Roman"/>
          <w:lang w:eastAsia="de-DE"/>
        </w:rPr>
      </w:pPr>
      <w:r>
        <w:rPr>
          <w:rFonts w:eastAsia="Times New Roman"/>
          <w:lang w:eastAsia="de-DE"/>
        </w:rPr>
        <w:t>Zusätzlich n</w:t>
      </w:r>
      <w:r w:rsidR="005848F3">
        <w:rPr>
          <w:rFonts w:eastAsia="Times New Roman"/>
          <w:lang w:eastAsia="de-DE"/>
        </w:rPr>
        <w:t>eues Campus-Net</w:t>
      </w:r>
      <w:r w:rsidR="00DB2B41">
        <w:rPr>
          <w:rFonts w:eastAsia="Times New Roman"/>
          <w:lang w:eastAsia="de-DE"/>
        </w:rPr>
        <w:t>z-</w:t>
      </w:r>
      <w:r w:rsidR="005848F3">
        <w:rPr>
          <w:rFonts w:eastAsia="Times New Roman"/>
          <w:lang w:eastAsia="de-DE"/>
        </w:rPr>
        <w:t xml:space="preserve">Produkt mit </w:t>
      </w:r>
      <w:r w:rsidR="00DB2B41">
        <w:rPr>
          <w:rFonts w:eastAsia="Times New Roman"/>
          <w:lang w:eastAsia="de-DE"/>
        </w:rPr>
        <w:t xml:space="preserve">privater </w:t>
      </w:r>
      <w:r w:rsidR="00A17BC9">
        <w:rPr>
          <w:rFonts w:eastAsia="Times New Roman"/>
          <w:lang w:eastAsia="de-DE"/>
        </w:rPr>
        <w:t>5G-</w:t>
      </w:r>
      <w:r w:rsidR="005848F3">
        <w:rPr>
          <w:rFonts w:eastAsia="Times New Roman"/>
          <w:lang w:eastAsia="de-DE"/>
        </w:rPr>
        <w:t>Industrie</w:t>
      </w:r>
      <w:r w:rsidR="00DE6EA0">
        <w:rPr>
          <w:rFonts w:eastAsia="Times New Roman"/>
          <w:lang w:eastAsia="de-DE"/>
        </w:rPr>
        <w:t>f</w:t>
      </w:r>
      <w:r w:rsidR="005848F3">
        <w:rPr>
          <w:rFonts w:eastAsia="Times New Roman"/>
          <w:lang w:eastAsia="de-DE"/>
        </w:rPr>
        <w:t>requenz</w:t>
      </w:r>
      <w:r>
        <w:rPr>
          <w:rFonts w:eastAsia="Times New Roman"/>
          <w:lang w:eastAsia="de-DE"/>
        </w:rPr>
        <w:t xml:space="preserve"> </w:t>
      </w:r>
      <w:r w:rsidR="00A17BC9">
        <w:rPr>
          <w:rFonts w:eastAsia="Times New Roman"/>
          <w:lang w:eastAsia="de-DE"/>
        </w:rPr>
        <w:t>geplant</w:t>
      </w:r>
    </w:p>
    <w:p w14:paraId="2D5E4C0C" w14:textId="62DDB537" w:rsidR="005848F3" w:rsidRPr="00BD6635" w:rsidRDefault="005848F3" w:rsidP="00BD6635">
      <w:pPr>
        <w:pStyle w:val="Listenabsatz"/>
        <w:numPr>
          <w:ilvl w:val="0"/>
          <w:numId w:val="5"/>
        </w:numPr>
        <w:rPr>
          <w:rFonts w:eastAsia="Times New Roman"/>
          <w:lang w:eastAsia="de-DE"/>
        </w:rPr>
      </w:pPr>
      <w:r>
        <w:rPr>
          <w:rFonts w:eastAsia="Times New Roman"/>
          <w:lang w:eastAsia="de-DE"/>
        </w:rPr>
        <w:t xml:space="preserve">Präsentation </w:t>
      </w:r>
      <w:r w:rsidR="00FE12F1">
        <w:rPr>
          <w:rFonts w:eastAsia="Times New Roman"/>
          <w:lang w:eastAsia="de-DE"/>
        </w:rPr>
        <w:t>bei</w:t>
      </w:r>
      <w:r>
        <w:rPr>
          <w:rFonts w:eastAsia="Times New Roman"/>
          <w:lang w:eastAsia="de-DE"/>
        </w:rPr>
        <w:t xml:space="preserve"> </w:t>
      </w:r>
      <w:r w:rsidR="00FE12F1">
        <w:rPr>
          <w:rFonts w:eastAsia="Times New Roman"/>
          <w:lang w:eastAsia="de-DE"/>
        </w:rPr>
        <w:t>„</w:t>
      </w:r>
      <w:r>
        <w:rPr>
          <w:rFonts w:eastAsia="Times New Roman"/>
          <w:lang w:eastAsia="de-DE"/>
        </w:rPr>
        <w:t>Arburg Technologie</w:t>
      </w:r>
      <w:r w:rsidR="001F4AAF">
        <w:rPr>
          <w:rFonts w:eastAsia="Times New Roman"/>
          <w:lang w:eastAsia="de-DE"/>
        </w:rPr>
        <w:t>-</w:t>
      </w:r>
      <w:r>
        <w:rPr>
          <w:rFonts w:eastAsia="Times New Roman"/>
          <w:lang w:eastAsia="de-DE"/>
        </w:rPr>
        <w:t>Tagen</w:t>
      </w:r>
      <w:r w:rsidR="00FE12F1">
        <w:rPr>
          <w:rFonts w:eastAsia="Times New Roman"/>
          <w:lang w:eastAsia="de-DE"/>
        </w:rPr>
        <w:t>“</w:t>
      </w:r>
      <w:r>
        <w:rPr>
          <w:rFonts w:eastAsia="Times New Roman"/>
          <w:lang w:eastAsia="de-DE"/>
        </w:rPr>
        <w:t xml:space="preserve"> </w:t>
      </w:r>
    </w:p>
    <w:p w14:paraId="7BBE723A" w14:textId="4A73EA1C" w:rsidR="00B1627F" w:rsidRDefault="00BA4B1C" w:rsidP="00B1627F">
      <w:pPr>
        <w:spacing w:line="360" w:lineRule="auto"/>
        <w:ind w:left="1440"/>
        <w:rPr>
          <w:rFonts w:ascii="Arial" w:hAnsi="Arial" w:cs="Arial"/>
        </w:rPr>
      </w:pPr>
      <w:r w:rsidRPr="00553A47">
        <w:rPr>
          <w:rFonts w:ascii="Arial" w:hAnsi="Arial" w:cs="Arial"/>
        </w:rPr>
        <w:t>_______________________________________________________________</w:t>
      </w:r>
    </w:p>
    <w:p w14:paraId="4EA89104" w14:textId="77777777" w:rsidR="000161E1" w:rsidRDefault="000161E1" w:rsidP="004F1BAE">
      <w:pPr>
        <w:spacing w:line="360" w:lineRule="auto"/>
        <w:ind w:left="1416"/>
        <w:rPr>
          <w:rFonts w:ascii="Arial" w:hAnsi="Arial" w:cs="Arial"/>
        </w:rPr>
      </w:pPr>
    </w:p>
    <w:p w14:paraId="61E0D948" w14:textId="3071DAA7" w:rsidR="006A29FE" w:rsidRDefault="00555BCE" w:rsidP="004F1BAE">
      <w:pPr>
        <w:spacing w:line="360" w:lineRule="auto"/>
        <w:ind w:left="1416"/>
        <w:rPr>
          <w:rFonts w:ascii="Arial" w:hAnsi="Arial" w:cs="Arial"/>
        </w:rPr>
      </w:pPr>
      <w:r>
        <w:rPr>
          <w:rFonts w:ascii="Arial" w:hAnsi="Arial" w:cs="Arial"/>
        </w:rPr>
        <w:t xml:space="preserve">Investition in </w:t>
      </w:r>
      <w:r w:rsidR="00A6486F">
        <w:rPr>
          <w:rFonts w:ascii="Arial" w:hAnsi="Arial" w:cs="Arial"/>
        </w:rPr>
        <w:t>den Maschinenraum</w:t>
      </w:r>
      <w:r>
        <w:rPr>
          <w:rFonts w:ascii="Arial" w:hAnsi="Arial" w:cs="Arial"/>
        </w:rPr>
        <w:t xml:space="preserve"> der Zukunft:</w:t>
      </w:r>
      <w:r w:rsidR="00494240" w:rsidRPr="00494240">
        <w:rPr>
          <w:rFonts w:ascii="Arial" w:hAnsi="Arial" w:cs="Arial"/>
        </w:rPr>
        <w:t xml:space="preserve"> </w:t>
      </w:r>
      <w:r w:rsidR="001F4AAF">
        <w:rPr>
          <w:rFonts w:ascii="Arial" w:hAnsi="Arial" w:cs="Arial"/>
        </w:rPr>
        <w:t>In</w:t>
      </w:r>
      <w:r w:rsidR="001F4AAF" w:rsidRPr="00494240">
        <w:rPr>
          <w:rFonts w:ascii="Arial" w:hAnsi="Arial" w:cs="Arial"/>
        </w:rPr>
        <w:t xml:space="preserve"> ihre</w:t>
      </w:r>
      <w:r w:rsidR="001F4AAF">
        <w:rPr>
          <w:rFonts w:ascii="Arial" w:hAnsi="Arial" w:cs="Arial"/>
        </w:rPr>
        <w:t>r Zentrale</w:t>
      </w:r>
      <w:r w:rsidR="00494240" w:rsidRPr="00494240">
        <w:rPr>
          <w:rFonts w:ascii="Arial" w:hAnsi="Arial" w:cs="Arial"/>
        </w:rPr>
        <w:t xml:space="preserve"> in Loßburg hat die Arburg GmbH + Co KG ein 5G</w:t>
      </w:r>
      <w:r w:rsidR="001F4AAF">
        <w:rPr>
          <w:rFonts w:ascii="Arial" w:hAnsi="Arial" w:cs="Arial"/>
        </w:rPr>
        <w:t>-</w:t>
      </w:r>
      <w:r w:rsidR="00494240" w:rsidRPr="00494240">
        <w:rPr>
          <w:rFonts w:ascii="Arial" w:hAnsi="Arial" w:cs="Arial"/>
        </w:rPr>
        <w:t>Campus-Netz der Deutschen Telekom in Betrieb genommen</w:t>
      </w:r>
      <w:r w:rsidR="007478CC">
        <w:rPr>
          <w:rFonts w:ascii="Arial" w:hAnsi="Arial" w:cs="Arial"/>
        </w:rPr>
        <w:t xml:space="preserve">. </w:t>
      </w:r>
      <w:r w:rsidR="00B347B8">
        <w:rPr>
          <w:rFonts w:ascii="Arial" w:hAnsi="Arial" w:cs="Arial"/>
        </w:rPr>
        <w:t>D</w:t>
      </w:r>
      <w:r w:rsidR="0014433E">
        <w:rPr>
          <w:rFonts w:ascii="Arial" w:hAnsi="Arial" w:cs="Arial"/>
        </w:rPr>
        <w:t>amit</w:t>
      </w:r>
      <w:r w:rsidR="00B347B8" w:rsidRPr="00494240">
        <w:rPr>
          <w:rFonts w:ascii="Arial" w:hAnsi="Arial" w:cs="Arial"/>
        </w:rPr>
        <w:t xml:space="preserve"> erprobt </w:t>
      </w:r>
      <w:r w:rsidR="00B347B8">
        <w:rPr>
          <w:rFonts w:ascii="Arial" w:hAnsi="Arial" w:cs="Arial"/>
        </w:rPr>
        <w:t>d</w:t>
      </w:r>
      <w:r w:rsidR="00B347B8" w:rsidRPr="00494240">
        <w:rPr>
          <w:rFonts w:ascii="Arial" w:hAnsi="Arial" w:cs="Arial"/>
        </w:rPr>
        <w:t xml:space="preserve">er Spritzgießmaschinen-Hersteller aus dem Nordschwarzwald </w:t>
      </w:r>
      <w:r w:rsidR="004B4039">
        <w:rPr>
          <w:rFonts w:ascii="Arial" w:hAnsi="Arial" w:cs="Arial"/>
        </w:rPr>
        <w:t xml:space="preserve">zukünftig </w:t>
      </w:r>
      <w:r w:rsidR="00B347B8" w:rsidRPr="00494240">
        <w:rPr>
          <w:rFonts w:ascii="Arial" w:hAnsi="Arial" w:cs="Arial"/>
        </w:rPr>
        <w:t>innovative Anwendungen für die eigene Produktion</w:t>
      </w:r>
      <w:r w:rsidR="00764B0F">
        <w:rPr>
          <w:rFonts w:ascii="Arial" w:hAnsi="Arial" w:cs="Arial"/>
        </w:rPr>
        <w:t xml:space="preserve"> – etwa </w:t>
      </w:r>
      <w:r w:rsidR="007478CC" w:rsidRPr="00494240">
        <w:rPr>
          <w:rFonts w:ascii="Arial" w:hAnsi="Arial" w:cs="Arial"/>
        </w:rPr>
        <w:t>autonome Transportsysteme, industrielle Roboter oder automatisierte</w:t>
      </w:r>
      <w:r w:rsidR="007478CC">
        <w:rPr>
          <w:rFonts w:ascii="Arial" w:hAnsi="Arial" w:cs="Arial"/>
        </w:rPr>
        <w:t xml:space="preserve"> </w:t>
      </w:r>
      <w:r w:rsidR="007478CC" w:rsidRPr="00494240">
        <w:rPr>
          <w:rFonts w:ascii="Arial" w:hAnsi="Arial" w:cs="Arial"/>
        </w:rPr>
        <w:t>Produktionsprozesse</w:t>
      </w:r>
      <w:r w:rsidR="007478CC">
        <w:rPr>
          <w:rFonts w:ascii="Arial" w:hAnsi="Arial" w:cs="Arial"/>
        </w:rPr>
        <w:t>.</w:t>
      </w:r>
      <w:r w:rsidR="00B347B8" w:rsidRPr="00494240">
        <w:rPr>
          <w:rFonts w:ascii="Arial" w:hAnsi="Arial" w:cs="Arial"/>
        </w:rPr>
        <w:t xml:space="preserve"> </w:t>
      </w:r>
      <w:r w:rsidR="00B347B8">
        <w:rPr>
          <w:rFonts w:ascii="Arial" w:hAnsi="Arial" w:cs="Arial"/>
        </w:rPr>
        <w:t xml:space="preserve">In seinem </w:t>
      </w:r>
      <w:r w:rsidR="00B347B8" w:rsidRPr="00494240">
        <w:rPr>
          <w:rFonts w:ascii="Arial" w:hAnsi="Arial" w:cs="Arial"/>
        </w:rPr>
        <w:t>Kundencenter</w:t>
      </w:r>
      <w:r w:rsidR="00B347B8">
        <w:rPr>
          <w:rFonts w:ascii="Arial" w:hAnsi="Arial" w:cs="Arial"/>
        </w:rPr>
        <w:t xml:space="preserve"> </w:t>
      </w:r>
      <w:r w:rsidR="00B347B8" w:rsidRPr="00494240">
        <w:rPr>
          <w:rFonts w:ascii="Arial" w:hAnsi="Arial" w:cs="Arial"/>
        </w:rPr>
        <w:t>präsentiert Arburg</w:t>
      </w:r>
      <w:r w:rsidR="00B347B8">
        <w:rPr>
          <w:rFonts w:ascii="Arial" w:hAnsi="Arial" w:cs="Arial"/>
        </w:rPr>
        <w:t xml:space="preserve"> </w:t>
      </w:r>
      <w:r w:rsidR="004B4039">
        <w:rPr>
          <w:rFonts w:ascii="Arial" w:hAnsi="Arial" w:cs="Arial"/>
        </w:rPr>
        <w:t>bereits</w:t>
      </w:r>
      <w:r w:rsidR="006C22F4">
        <w:rPr>
          <w:rFonts w:ascii="Arial" w:hAnsi="Arial" w:cs="Arial"/>
        </w:rPr>
        <w:t xml:space="preserve"> </w:t>
      </w:r>
      <w:r w:rsidR="00B347B8">
        <w:rPr>
          <w:rFonts w:ascii="Arial" w:hAnsi="Arial" w:cs="Arial"/>
        </w:rPr>
        <w:t>d</w:t>
      </w:r>
      <w:r w:rsidR="00B347B8" w:rsidRPr="00494240">
        <w:rPr>
          <w:rFonts w:ascii="Arial" w:hAnsi="Arial" w:cs="Arial"/>
        </w:rPr>
        <w:t>as Potenzial des</w:t>
      </w:r>
      <w:r w:rsidR="00B347B8">
        <w:rPr>
          <w:rFonts w:ascii="Arial" w:hAnsi="Arial" w:cs="Arial"/>
        </w:rPr>
        <w:t xml:space="preserve"> </w:t>
      </w:r>
      <w:r w:rsidR="00B347B8" w:rsidRPr="00494240">
        <w:rPr>
          <w:rFonts w:ascii="Arial" w:hAnsi="Arial" w:cs="Arial"/>
        </w:rPr>
        <w:t xml:space="preserve">Mobilfunkstandards 5G für die vernetzte </w:t>
      </w:r>
      <w:r w:rsidR="00B347B8">
        <w:rPr>
          <w:rFonts w:ascii="Arial" w:hAnsi="Arial" w:cs="Arial"/>
        </w:rPr>
        <w:t>Fertigung</w:t>
      </w:r>
      <w:r w:rsidR="00494240" w:rsidRPr="00494240">
        <w:rPr>
          <w:rFonts w:ascii="Arial" w:hAnsi="Arial" w:cs="Arial"/>
        </w:rPr>
        <w:t xml:space="preserve">. </w:t>
      </w:r>
      <w:r w:rsidR="00B347B8">
        <w:rPr>
          <w:rFonts w:ascii="Arial" w:hAnsi="Arial" w:cs="Arial"/>
        </w:rPr>
        <w:t>Dort können</w:t>
      </w:r>
      <w:r w:rsidR="00494240" w:rsidRPr="00494240">
        <w:rPr>
          <w:rFonts w:ascii="Arial" w:hAnsi="Arial" w:cs="Arial"/>
        </w:rPr>
        <w:t xml:space="preserve"> Industrie-Kunden unterschiedlichster </w:t>
      </w:r>
      <w:r w:rsidR="001F4AAF">
        <w:rPr>
          <w:rFonts w:ascii="Arial" w:hAnsi="Arial" w:cs="Arial"/>
        </w:rPr>
        <w:t>k</w:t>
      </w:r>
      <w:r w:rsidR="001F4AAF" w:rsidRPr="00494240">
        <w:rPr>
          <w:rFonts w:ascii="Arial" w:hAnsi="Arial" w:cs="Arial"/>
        </w:rPr>
        <w:t>unststoff</w:t>
      </w:r>
      <w:r w:rsidR="00494240" w:rsidRPr="00494240">
        <w:rPr>
          <w:rFonts w:ascii="Arial" w:hAnsi="Arial" w:cs="Arial"/>
        </w:rPr>
        <w:t>verarbeitender Branchen, wie der Automobil- und Verpackungsindustrie oder der Medizintechnik</w:t>
      </w:r>
      <w:r w:rsidR="00183D17">
        <w:rPr>
          <w:rFonts w:ascii="Arial" w:hAnsi="Arial" w:cs="Arial"/>
        </w:rPr>
        <w:t>,</w:t>
      </w:r>
      <w:r w:rsidR="00764B0F">
        <w:rPr>
          <w:rFonts w:ascii="Arial" w:hAnsi="Arial" w:cs="Arial"/>
        </w:rPr>
        <w:t xml:space="preserve"> </w:t>
      </w:r>
      <w:r w:rsidR="00494240" w:rsidRPr="00494240">
        <w:rPr>
          <w:rFonts w:ascii="Arial" w:hAnsi="Arial" w:cs="Arial"/>
        </w:rPr>
        <w:t xml:space="preserve">digitale Fertigungs-Konzepte testen. </w:t>
      </w:r>
      <w:r w:rsidR="003A7CEF">
        <w:rPr>
          <w:rFonts w:ascii="Arial" w:hAnsi="Arial" w:cs="Arial"/>
        </w:rPr>
        <w:t xml:space="preserve">Die Telekom </w:t>
      </w:r>
      <w:r w:rsidR="004E7022">
        <w:rPr>
          <w:rFonts w:ascii="Arial" w:hAnsi="Arial" w:cs="Arial"/>
        </w:rPr>
        <w:t>hat d</w:t>
      </w:r>
      <w:r w:rsidR="00306284" w:rsidRPr="005F2038">
        <w:rPr>
          <w:rFonts w:ascii="Arial" w:hAnsi="Arial" w:cs="Arial"/>
        </w:rPr>
        <w:t>as Arburg</w:t>
      </w:r>
      <w:r w:rsidR="00633CBF">
        <w:rPr>
          <w:rFonts w:ascii="Arial" w:hAnsi="Arial" w:cs="Arial"/>
        </w:rPr>
        <w:t xml:space="preserve"> </w:t>
      </w:r>
      <w:r w:rsidR="00306284" w:rsidRPr="005F2038">
        <w:rPr>
          <w:rFonts w:ascii="Arial" w:hAnsi="Arial" w:cs="Arial"/>
        </w:rPr>
        <w:t xml:space="preserve">Kundencenter </w:t>
      </w:r>
      <w:r w:rsidR="00306284">
        <w:rPr>
          <w:rFonts w:ascii="Arial" w:hAnsi="Arial" w:cs="Arial"/>
        </w:rPr>
        <w:t xml:space="preserve">hierzu </w:t>
      </w:r>
      <w:r w:rsidR="00306284" w:rsidRPr="005F2038">
        <w:rPr>
          <w:rFonts w:ascii="Arial" w:hAnsi="Arial" w:cs="Arial"/>
        </w:rPr>
        <w:t xml:space="preserve">mit acht speziellen Inhouse-Antennen ausgestattet, welche die 2.100 Quadratmeter große Fläche mit 5G </w:t>
      </w:r>
      <w:r w:rsidR="00306284">
        <w:rPr>
          <w:rFonts w:ascii="Arial" w:hAnsi="Arial" w:cs="Arial"/>
        </w:rPr>
        <w:t>versorgen</w:t>
      </w:r>
      <w:r w:rsidR="00306284" w:rsidRPr="005F2038">
        <w:rPr>
          <w:rFonts w:ascii="Arial" w:hAnsi="Arial" w:cs="Arial"/>
        </w:rPr>
        <w:t>.</w:t>
      </w:r>
    </w:p>
    <w:p w14:paraId="28063BD2" w14:textId="1231A5EF" w:rsidR="00070229" w:rsidRDefault="00070229" w:rsidP="00545BF3">
      <w:pPr>
        <w:spacing w:line="360" w:lineRule="auto"/>
        <w:rPr>
          <w:rFonts w:ascii="Arial" w:hAnsi="Arial" w:cs="Arial"/>
          <w:color w:val="FF0000"/>
        </w:rPr>
      </w:pPr>
    </w:p>
    <w:p w14:paraId="39416679" w14:textId="77777777" w:rsidR="00070229" w:rsidRPr="005F2038" w:rsidRDefault="00070229" w:rsidP="00070229">
      <w:pPr>
        <w:spacing w:line="360" w:lineRule="auto"/>
        <w:ind w:left="1416"/>
        <w:rPr>
          <w:rFonts w:ascii="Arial" w:hAnsi="Arial" w:cs="Arial"/>
          <w:b/>
          <w:bCs/>
        </w:rPr>
      </w:pPr>
      <w:r w:rsidRPr="005F2038">
        <w:rPr>
          <w:rFonts w:ascii="Arial" w:hAnsi="Arial" w:cs="Arial"/>
          <w:b/>
          <w:bCs/>
        </w:rPr>
        <w:t>Stärken von privatem und öffentlichem 5G-Netz vereint</w:t>
      </w:r>
    </w:p>
    <w:p w14:paraId="15B76F9C" w14:textId="61E533DF" w:rsidR="00070229" w:rsidRDefault="00F14993" w:rsidP="00302D38">
      <w:pPr>
        <w:spacing w:line="360" w:lineRule="auto"/>
        <w:ind w:left="1416"/>
        <w:rPr>
          <w:rFonts w:ascii="Arial" w:hAnsi="Arial" w:cs="Arial"/>
        </w:rPr>
      </w:pPr>
      <w:r>
        <w:rPr>
          <w:rFonts w:ascii="Arial" w:hAnsi="Arial" w:cs="Arial"/>
        </w:rPr>
        <w:t xml:space="preserve">Das Campus-Netz wird </w:t>
      </w:r>
      <w:r w:rsidR="009F42F3">
        <w:rPr>
          <w:rFonts w:ascii="Arial" w:hAnsi="Arial" w:cs="Arial"/>
        </w:rPr>
        <w:t>über</w:t>
      </w:r>
      <w:r>
        <w:rPr>
          <w:rFonts w:ascii="Arial" w:hAnsi="Arial" w:cs="Arial"/>
        </w:rPr>
        <w:t xml:space="preserve"> 5G-Non-Standalone </w:t>
      </w:r>
      <w:r w:rsidR="00777444">
        <w:rPr>
          <w:rFonts w:ascii="Arial" w:hAnsi="Arial" w:cs="Arial"/>
        </w:rPr>
        <w:t>im</w:t>
      </w:r>
      <w:r w:rsidRPr="005F2038">
        <w:rPr>
          <w:rFonts w:ascii="Arial" w:hAnsi="Arial" w:cs="Arial"/>
        </w:rPr>
        <w:t xml:space="preserve"> 3,6 </w:t>
      </w:r>
      <w:r w:rsidR="007767B3" w:rsidRPr="005F2038">
        <w:rPr>
          <w:rFonts w:ascii="Arial" w:hAnsi="Arial" w:cs="Arial"/>
        </w:rPr>
        <w:t>G</w:t>
      </w:r>
      <w:r w:rsidR="007767B3">
        <w:rPr>
          <w:rFonts w:ascii="Arial" w:hAnsi="Arial" w:cs="Arial"/>
        </w:rPr>
        <w:t>H</w:t>
      </w:r>
      <w:r w:rsidR="007767B3" w:rsidRPr="005F2038">
        <w:rPr>
          <w:rFonts w:ascii="Arial" w:hAnsi="Arial" w:cs="Arial"/>
        </w:rPr>
        <w:t>z</w:t>
      </w:r>
      <w:r w:rsidRPr="005F2038">
        <w:rPr>
          <w:rFonts w:ascii="Arial" w:hAnsi="Arial" w:cs="Arial"/>
        </w:rPr>
        <w:t>-Frequenz</w:t>
      </w:r>
      <w:r>
        <w:rPr>
          <w:rFonts w:ascii="Arial" w:hAnsi="Arial" w:cs="Arial"/>
        </w:rPr>
        <w:t>bereich</w:t>
      </w:r>
      <w:r w:rsidRPr="005F2038">
        <w:rPr>
          <w:rFonts w:ascii="Arial" w:hAnsi="Arial" w:cs="Arial"/>
        </w:rPr>
        <w:t xml:space="preserve"> betrieben. </w:t>
      </w:r>
      <w:r w:rsidR="00302D38">
        <w:rPr>
          <w:rFonts w:ascii="Arial" w:hAnsi="Arial" w:cs="Arial"/>
        </w:rPr>
        <w:t>Es</w:t>
      </w:r>
      <w:r w:rsidR="00070229" w:rsidRPr="005F2038">
        <w:rPr>
          <w:rFonts w:ascii="Arial" w:hAnsi="Arial" w:cs="Arial"/>
        </w:rPr>
        <w:t xml:space="preserve"> kombiniert die Stärken des öffentlichen 5G-Netzes der Telekom mit der Exklusivität eines virtuellen privaten Netzes. </w:t>
      </w:r>
      <w:r w:rsidR="00070229" w:rsidRPr="000103E7">
        <w:rPr>
          <w:rFonts w:ascii="Arial" w:hAnsi="Arial" w:cs="Arial"/>
        </w:rPr>
        <w:t xml:space="preserve">So profitiert Arburg </w:t>
      </w:r>
      <w:r w:rsidR="0050333D" w:rsidRPr="000103E7">
        <w:rPr>
          <w:rFonts w:ascii="Arial" w:hAnsi="Arial" w:cs="Arial"/>
        </w:rPr>
        <w:t xml:space="preserve">einerseits </w:t>
      </w:r>
      <w:r w:rsidR="00070229" w:rsidRPr="000103E7">
        <w:rPr>
          <w:rFonts w:ascii="Arial" w:hAnsi="Arial" w:cs="Arial"/>
        </w:rPr>
        <w:t xml:space="preserve">von einer optimalen und stabilen Versorgung über das öffentliche 5G-Netz, während </w:t>
      </w:r>
      <w:r w:rsidR="00661985" w:rsidRPr="000103E7">
        <w:rPr>
          <w:rFonts w:ascii="Arial" w:hAnsi="Arial" w:cs="Arial"/>
        </w:rPr>
        <w:t xml:space="preserve">andererseits </w:t>
      </w:r>
      <w:r w:rsidR="00070229" w:rsidRPr="000103E7">
        <w:rPr>
          <w:rFonts w:ascii="Arial" w:hAnsi="Arial" w:cs="Arial"/>
        </w:rPr>
        <w:t xml:space="preserve">der </w:t>
      </w:r>
      <w:r w:rsidR="003D46D3">
        <w:rPr>
          <w:rFonts w:ascii="Arial" w:hAnsi="Arial" w:cs="Arial"/>
        </w:rPr>
        <w:t>unternehmens</w:t>
      </w:r>
      <w:r w:rsidR="00070229" w:rsidRPr="000103E7">
        <w:rPr>
          <w:rFonts w:ascii="Arial" w:hAnsi="Arial" w:cs="Arial"/>
        </w:rPr>
        <w:t xml:space="preserve">kritische Datenverkehr, beispielsweise von </w:t>
      </w:r>
      <w:r w:rsidR="00545BF3">
        <w:rPr>
          <w:rFonts w:ascii="Arial" w:hAnsi="Arial" w:cs="Arial"/>
        </w:rPr>
        <w:t>Spritzg</w:t>
      </w:r>
      <w:r w:rsidR="00D33A9A">
        <w:rPr>
          <w:rFonts w:ascii="Arial" w:hAnsi="Arial" w:cs="Arial"/>
        </w:rPr>
        <w:t>ießm</w:t>
      </w:r>
      <w:r w:rsidR="00070229" w:rsidRPr="000103E7">
        <w:rPr>
          <w:rFonts w:ascii="Arial" w:hAnsi="Arial" w:cs="Arial"/>
        </w:rPr>
        <w:t xml:space="preserve">aschinen, logisch getrennt hiervon über </w:t>
      </w:r>
      <w:r w:rsidR="00633CBF">
        <w:rPr>
          <w:rFonts w:ascii="Arial" w:hAnsi="Arial" w:cs="Arial"/>
        </w:rPr>
        <w:t xml:space="preserve">ein </w:t>
      </w:r>
      <w:r w:rsidR="00070229" w:rsidRPr="000103E7">
        <w:rPr>
          <w:rFonts w:ascii="Arial" w:hAnsi="Arial" w:cs="Arial"/>
        </w:rPr>
        <w:lastRenderedPageBreak/>
        <w:t>virtuelle</w:t>
      </w:r>
      <w:r w:rsidR="00633CBF">
        <w:rPr>
          <w:rFonts w:ascii="Arial" w:hAnsi="Arial" w:cs="Arial"/>
        </w:rPr>
        <w:t>s</w:t>
      </w:r>
      <w:r w:rsidR="00070229" w:rsidRPr="000103E7">
        <w:rPr>
          <w:rFonts w:ascii="Arial" w:hAnsi="Arial" w:cs="Arial"/>
        </w:rPr>
        <w:t xml:space="preserve"> private</w:t>
      </w:r>
      <w:r w:rsidR="00633CBF">
        <w:rPr>
          <w:rFonts w:ascii="Arial" w:hAnsi="Arial" w:cs="Arial"/>
        </w:rPr>
        <w:t>s</w:t>
      </w:r>
      <w:r w:rsidR="00070229" w:rsidRPr="000103E7">
        <w:rPr>
          <w:rFonts w:ascii="Arial" w:hAnsi="Arial" w:cs="Arial"/>
        </w:rPr>
        <w:t xml:space="preserve"> Netz läuft und zudem priorisiert werden kann. </w:t>
      </w:r>
      <w:r w:rsidR="00F01D12" w:rsidRPr="000103E7">
        <w:rPr>
          <w:rFonts w:ascii="Arial" w:hAnsi="Arial" w:cs="Arial"/>
        </w:rPr>
        <w:t>All das</w:t>
      </w:r>
      <w:r w:rsidR="00070229" w:rsidRPr="000103E7">
        <w:rPr>
          <w:rFonts w:ascii="Arial" w:hAnsi="Arial" w:cs="Arial"/>
        </w:rPr>
        <w:t xml:space="preserve"> gewährleistet eine hohe Datensicherheit und maximale Zuverlässigkeit. Gleichzeitig ermöglicht das öffentliche 5G-Netz die Versorgung von Mitarbeitenden, Zuliefer</w:t>
      </w:r>
      <w:r w:rsidR="0022107A">
        <w:rPr>
          <w:rFonts w:ascii="Arial" w:hAnsi="Arial" w:cs="Arial"/>
        </w:rPr>
        <w:t>betrieben</w:t>
      </w:r>
      <w:r w:rsidR="00070229" w:rsidRPr="000103E7">
        <w:rPr>
          <w:rFonts w:ascii="Arial" w:hAnsi="Arial" w:cs="Arial"/>
        </w:rPr>
        <w:t xml:space="preserve"> oder Kunden</w:t>
      </w:r>
      <w:r w:rsidR="00D54E23">
        <w:rPr>
          <w:rFonts w:ascii="Arial" w:hAnsi="Arial" w:cs="Arial"/>
        </w:rPr>
        <w:t>innen und Kunden</w:t>
      </w:r>
      <w:r w:rsidR="00761031" w:rsidRPr="000103E7">
        <w:rPr>
          <w:rFonts w:ascii="Arial" w:hAnsi="Arial" w:cs="Arial"/>
        </w:rPr>
        <w:t xml:space="preserve"> </w:t>
      </w:r>
      <w:r w:rsidR="00A02FDB">
        <w:rPr>
          <w:rFonts w:ascii="Arial" w:hAnsi="Arial" w:cs="Arial"/>
        </w:rPr>
        <w:t>sowie</w:t>
      </w:r>
      <w:r w:rsidR="00A02FDB" w:rsidRPr="000103E7">
        <w:rPr>
          <w:rFonts w:ascii="Arial" w:hAnsi="Arial" w:cs="Arial"/>
        </w:rPr>
        <w:t xml:space="preserve"> </w:t>
      </w:r>
      <w:r w:rsidR="00060DC1">
        <w:rPr>
          <w:rFonts w:ascii="Arial" w:hAnsi="Arial" w:cs="Arial"/>
        </w:rPr>
        <w:t>die</w:t>
      </w:r>
      <w:r w:rsidR="00060DC1" w:rsidRPr="000103E7">
        <w:rPr>
          <w:rFonts w:ascii="Arial" w:hAnsi="Arial" w:cs="Arial"/>
        </w:rPr>
        <w:t xml:space="preserve"> </w:t>
      </w:r>
      <w:r w:rsidR="00761031" w:rsidRPr="000103E7">
        <w:rPr>
          <w:rFonts w:ascii="Arial" w:hAnsi="Arial" w:cs="Arial"/>
        </w:rPr>
        <w:t>Integration</w:t>
      </w:r>
      <w:r w:rsidR="00060DC1">
        <w:rPr>
          <w:rFonts w:ascii="Arial" w:hAnsi="Arial" w:cs="Arial"/>
        </w:rPr>
        <w:t xml:space="preserve"> ihrer Daten</w:t>
      </w:r>
      <w:r w:rsidR="00070229" w:rsidRPr="000103E7">
        <w:rPr>
          <w:rFonts w:ascii="Arial" w:hAnsi="Arial" w:cs="Arial"/>
        </w:rPr>
        <w:t xml:space="preserve"> in den vernetzen </w:t>
      </w:r>
      <w:r w:rsidR="00401B4E">
        <w:rPr>
          <w:rFonts w:ascii="Arial" w:hAnsi="Arial" w:cs="Arial"/>
        </w:rPr>
        <w:t>Produktions</w:t>
      </w:r>
      <w:r w:rsidR="00401B4E" w:rsidRPr="000103E7">
        <w:rPr>
          <w:rFonts w:ascii="Arial" w:hAnsi="Arial" w:cs="Arial"/>
        </w:rPr>
        <w:t>prozess</w:t>
      </w:r>
      <w:r w:rsidR="00761031" w:rsidRPr="000103E7">
        <w:rPr>
          <w:rFonts w:ascii="Arial" w:hAnsi="Arial" w:cs="Arial"/>
        </w:rPr>
        <w:t>.</w:t>
      </w:r>
    </w:p>
    <w:p w14:paraId="7A7CF9E2" w14:textId="278B4392" w:rsidR="00545BF3" w:rsidRDefault="00545BF3" w:rsidP="00302D38">
      <w:pPr>
        <w:spacing w:line="360" w:lineRule="auto"/>
        <w:ind w:left="1416"/>
        <w:rPr>
          <w:rFonts w:ascii="Arial" w:hAnsi="Arial" w:cs="Arial"/>
        </w:rPr>
      </w:pPr>
    </w:p>
    <w:p w14:paraId="15827CE8" w14:textId="0C489FC8" w:rsidR="005679F2" w:rsidRDefault="00B347B8" w:rsidP="00134238">
      <w:pPr>
        <w:spacing w:line="360" w:lineRule="auto"/>
        <w:ind w:left="1416"/>
        <w:rPr>
          <w:rFonts w:ascii="Arial" w:hAnsi="Arial" w:cs="Arial"/>
        </w:rPr>
      </w:pPr>
      <w:r w:rsidRPr="00B347B8">
        <w:rPr>
          <w:rFonts w:ascii="Arial" w:hAnsi="Arial" w:cs="Arial"/>
        </w:rPr>
        <w:t>„Mit dem neuen 5G-Campus-Netz der Telekom haben wir die Möglichkeit</w:t>
      </w:r>
      <w:r w:rsidR="00183D17">
        <w:rPr>
          <w:rFonts w:ascii="Arial" w:hAnsi="Arial" w:cs="Arial"/>
        </w:rPr>
        <w:t>,</w:t>
      </w:r>
      <w:r w:rsidRPr="00B347B8">
        <w:rPr>
          <w:rFonts w:ascii="Arial" w:hAnsi="Arial" w:cs="Arial"/>
        </w:rPr>
        <w:t xml:space="preserve"> unsere Fertigungsprozesse effizienter zu gestalten und können diese noch smarter miteinander vernetzen“, sagt Guido Frohnhaus, Geschäftsführer Technik bei Arburg. „Insbesondere bei stark variierenden Losgrößen und kundenspezifischen Lösungen bringt 5G neue Möglichkeiten für die flexible Anpassung und Automatisierung der Produktion und Logistik über die gesamte Wertschöpfungskette</w:t>
      </w:r>
      <w:r w:rsidR="00D136E4" w:rsidRPr="00B347B8">
        <w:rPr>
          <w:rFonts w:ascii="Arial" w:hAnsi="Arial" w:cs="Arial"/>
        </w:rPr>
        <w:t>.</w:t>
      </w:r>
      <w:r w:rsidR="00854F91" w:rsidRPr="00B347B8">
        <w:rPr>
          <w:rFonts w:ascii="Arial" w:hAnsi="Arial" w:cs="Arial"/>
        </w:rPr>
        <w:t>“</w:t>
      </w:r>
    </w:p>
    <w:p w14:paraId="683E7177" w14:textId="77777777" w:rsidR="00134238" w:rsidRPr="00134238" w:rsidRDefault="00134238" w:rsidP="00134238">
      <w:pPr>
        <w:spacing w:line="360" w:lineRule="auto"/>
        <w:ind w:left="1416"/>
        <w:rPr>
          <w:rFonts w:ascii="Arial" w:hAnsi="Arial" w:cs="Arial"/>
        </w:rPr>
      </w:pPr>
    </w:p>
    <w:p w14:paraId="75E707B2" w14:textId="42C2D944" w:rsidR="003F2DA3" w:rsidRPr="0062758B" w:rsidRDefault="005679F2" w:rsidP="00525F0E">
      <w:pPr>
        <w:spacing w:line="360" w:lineRule="auto"/>
        <w:ind w:left="1416"/>
        <w:rPr>
          <w:rFonts w:ascii="Arial" w:hAnsi="Arial" w:cs="Arial"/>
        </w:rPr>
      </w:pPr>
      <w:r w:rsidRPr="0062758B">
        <w:rPr>
          <w:rFonts w:ascii="Arial" w:hAnsi="Arial" w:cs="Arial"/>
        </w:rPr>
        <w:t>„</w:t>
      </w:r>
      <w:r w:rsidR="008B0988" w:rsidRPr="0062758B">
        <w:rPr>
          <w:rFonts w:ascii="Arial" w:hAnsi="Arial" w:cs="Arial"/>
        </w:rPr>
        <w:t xml:space="preserve">Ob </w:t>
      </w:r>
      <w:r w:rsidRPr="0062758B">
        <w:rPr>
          <w:rFonts w:ascii="Arial" w:hAnsi="Arial" w:cs="Arial"/>
        </w:rPr>
        <w:t>Maschinen-Kommunikation in Echtzeit</w:t>
      </w:r>
      <w:r w:rsidR="00793A81" w:rsidRPr="0062758B">
        <w:rPr>
          <w:rFonts w:ascii="Arial" w:hAnsi="Arial" w:cs="Arial"/>
        </w:rPr>
        <w:t>,</w:t>
      </w:r>
      <w:r w:rsidRPr="0062758B">
        <w:rPr>
          <w:rFonts w:ascii="Arial" w:hAnsi="Arial" w:cs="Arial"/>
        </w:rPr>
        <w:t xml:space="preserve"> minimale Reaktionszeiten </w:t>
      </w:r>
      <w:r w:rsidR="008B0988" w:rsidRPr="0062758B">
        <w:rPr>
          <w:rFonts w:ascii="Arial" w:hAnsi="Arial" w:cs="Arial"/>
        </w:rPr>
        <w:t>oder</w:t>
      </w:r>
      <w:r w:rsidRPr="0062758B">
        <w:rPr>
          <w:rFonts w:ascii="Arial" w:hAnsi="Arial" w:cs="Arial"/>
        </w:rPr>
        <w:t xml:space="preserve"> hohe Datensicherheit: </w:t>
      </w:r>
      <w:r w:rsidR="00DE06F0" w:rsidRPr="0062758B">
        <w:rPr>
          <w:rFonts w:ascii="Arial" w:hAnsi="Arial" w:cs="Arial"/>
        </w:rPr>
        <w:t xml:space="preserve">Eine leistungsfähige </w:t>
      </w:r>
      <w:r w:rsidRPr="0062758B">
        <w:rPr>
          <w:rFonts w:ascii="Arial" w:hAnsi="Arial" w:cs="Arial"/>
        </w:rPr>
        <w:t>5G-Kon</w:t>
      </w:r>
      <w:r w:rsidR="005C3123" w:rsidRPr="0062758B">
        <w:rPr>
          <w:rFonts w:ascii="Arial" w:hAnsi="Arial" w:cs="Arial"/>
        </w:rPr>
        <w:t>n</w:t>
      </w:r>
      <w:r w:rsidRPr="0062758B">
        <w:rPr>
          <w:rFonts w:ascii="Arial" w:hAnsi="Arial" w:cs="Arial"/>
        </w:rPr>
        <w:t>ektivität</w:t>
      </w:r>
      <w:r w:rsidR="00F810AB" w:rsidRPr="0062758B">
        <w:rPr>
          <w:rFonts w:ascii="Arial" w:hAnsi="Arial" w:cs="Arial"/>
        </w:rPr>
        <w:t xml:space="preserve"> in unseren Campus-Netze</w:t>
      </w:r>
      <w:r w:rsidR="00DE06F0" w:rsidRPr="0062758B">
        <w:rPr>
          <w:rFonts w:ascii="Arial" w:hAnsi="Arial" w:cs="Arial"/>
        </w:rPr>
        <w:t>n</w:t>
      </w:r>
      <w:r w:rsidRPr="0062758B">
        <w:rPr>
          <w:rFonts w:ascii="Arial" w:hAnsi="Arial" w:cs="Arial"/>
        </w:rPr>
        <w:t xml:space="preserve"> </w:t>
      </w:r>
      <w:r w:rsidR="005C3123" w:rsidRPr="0062758B">
        <w:rPr>
          <w:rFonts w:ascii="Arial" w:hAnsi="Arial" w:cs="Arial"/>
        </w:rPr>
        <w:t xml:space="preserve">bietet </w:t>
      </w:r>
      <w:r w:rsidRPr="0062758B">
        <w:rPr>
          <w:rFonts w:ascii="Arial" w:hAnsi="Arial" w:cs="Arial"/>
        </w:rPr>
        <w:t xml:space="preserve">für die Digitalisierung </w:t>
      </w:r>
      <w:r w:rsidR="00E67053" w:rsidRPr="0062758B">
        <w:rPr>
          <w:rFonts w:ascii="Arial" w:hAnsi="Arial" w:cs="Arial"/>
        </w:rPr>
        <w:t>der Industrie</w:t>
      </w:r>
      <w:r w:rsidR="00F810AB" w:rsidRPr="0062758B">
        <w:rPr>
          <w:rFonts w:ascii="Arial" w:hAnsi="Arial" w:cs="Arial"/>
        </w:rPr>
        <w:t xml:space="preserve"> ein</w:t>
      </w:r>
      <w:r w:rsidRPr="0062758B">
        <w:rPr>
          <w:rFonts w:ascii="Arial" w:hAnsi="Arial" w:cs="Arial"/>
        </w:rPr>
        <w:t xml:space="preserve"> riesiges Potenzial“,</w:t>
      </w:r>
      <w:r w:rsidR="00813242" w:rsidRPr="0062758B">
        <w:rPr>
          <w:rFonts w:ascii="Arial" w:hAnsi="Arial" w:cs="Arial"/>
        </w:rPr>
        <w:t xml:space="preserve"> </w:t>
      </w:r>
      <w:r w:rsidR="007D0DD7" w:rsidRPr="0062758B">
        <w:rPr>
          <w:rFonts w:ascii="Arial" w:hAnsi="Arial" w:cs="Arial"/>
        </w:rPr>
        <w:t xml:space="preserve">sagt Hagen Rickmann, </w:t>
      </w:r>
      <w:r w:rsidR="00A4125F" w:rsidRPr="0062758B">
        <w:rPr>
          <w:rFonts w:ascii="Arial" w:hAnsi="Arial" w:cs="Arial"/>
        </w:rPr>
        <w:t>Geschäftsführer Geschäftskunden bei der Telekom Deutschland GmbH.</w:t>
      </w:r>
      <w:r w:rsidR="007D0DD7" w:rsidRPr="0062758B">
        <w:rPr>
          <w:rFonts w:ascii="Arial" w:hAnsi="Arial" w:cs="Arial"/>
        </w:rPr>
        <w:t xml:space="preserve"> </w:t>
      </w:r>
      <w:r w:rsidR="00A4125F" w:rsidRPr="0062758B">
        <w:rPr>
          <w:rFonts w:ascii="Arial" w:hAnsi="Arial" w:cs="Arial"/>
        </w:rPr>
        <w:t>„</w:t>
      </w:r>
      <w:r w:rsidR="007D0DD7" w:rsidRPr="0062758B">
        <w:rPr>
          <w:rFonts w:ascii="Arial" w:hAnsi="Arial" w:cs="Arial"/>
        </w:rPr>
        <w:t xml:space="preserve">Mit </w:t>
      </w:r>
      <w:r w:rsidR="00A4125F" w:rsidRPr="0062758B">
        <w:rPr>
          <w:rFonts w:ascii="Arial" w:hAnsi="Arial" w:cs="Arial"/>
        </w:rPr>
        <w:t>Arburg</w:t>
      </w:r>
      <w:r w:rsidR="007D0DD7" w:rsidRPr="0062758B">
        <w:rPr>
          <w:rFonts w:ascii="Arial" w:hAnsi="Arial" w:cs="Arial"/>
        </w:rPr>
        <w:t xml:space="preserve"> haben wir einen innovationsfreudigen Partner</w:t>
      </w:r>
      <w:r w:rsidR="008B0988" w:rsidRPr="0062758B">
        <w:rPr>
          <w:rFonts w:ascii="Arial" w:hAnsi="Arial" w:cs="Arial"/>
        </w:rPr>
        <w:t xml:space="preserve"> und Vorreiter </w:t>
      </w:r>
      <w:r w:rsidR="00AA4455" w:rsidRPr="0062758B">
        <w:rPr>
          <w:rFonts w:ascii="Arial" w:hAnsi="Arial" w:cs="Arial"/>
        </w:rPr>
        <w:t>in Sachen</w:t>
      </w:r>
      <w:r w:rsidR="008B0988" w:rsidRPr="0062758B">
        <w:rPr>
          <w:rFonts w:ascii="Arial" w:hAnsi="Arial" w:cs="Arial"/>
        </w:rPr>
        <w:t xml:space="preserve"> Produktionseffizienz und Digitalisierung</w:t>
      </w:r>
      <w:r w:rsidR="007D0DD7" w:rsidRPr="0062758B">
        <w:rPr>
          <w:rFonts w:ascii="Arial" w:hAnsi="Arial" w:cs="Arial"/>
        </w:rPr>
        <w:t xml:space="preserve"> gefunden</w:t>
      </w:r>
      <w:r w:rsidR="003F2DA3" w:rsidRPr="0062758B">
        <w:rPr>
          <w:rFonts w:ascii="Arial" w:hAnsi="Arial" w:cs="Arial"/>
        </w:rPr>
        <w:t xml:space="preserve">. Das neue Campus-Netz </w:t>
      </w:r>
      <w:r w:rsidR="00513B4C" w:rsidRPr="0062758B">
        <w:rPr>
          <w:rFonts w:ascii="Arial" w:hAnsi="Arial" w:cs="Arial"/>
        </w:rPr>
        <w:t xml:space="preserve">in Arburgs Kundencenter </w:t>
      </w:r>
      <w:r w:rsidR="003F2DA3" w:rsidRPr="0062758B">
        <w:rPr>
          <w:rFonts w:ascii="Arial" w:hAnsi="Arial" w:cs="Arial"/>
        </w:rPr>
        <w:t xml:space="preserve">ist erst der </w:t>
      </w:r>
      <w:r w:rsidR="00914806">
        <w:rPr>
          <w:rFonts w:ascii="Arial" w:hAnsi="Arial" w:cs="Arial"/>
        </w:rPr>
        <w:t>Anfang</w:t>
      </w:r>
      <w:r w:rsidR="003F2DA3" w:rsidRPr="0062758B">
        <w:rPr>
          <w:rFonts w:ascii="Arial" w:hAnsi="Arial" w:cs="Arial"/>
        </w:rPr>
        <w:t xml:space="preserve"> unsere</w:t>
      </w:r>
      <w:r w:rsidR="00513B4C" w:rsidRPr="0062758B">
        <w:rPr>
          <w:rFonts w:ascii="Arial" w:hAnsi="Arial" w:cs="Arial"/>
        </w:rPr>
        <w:t>r</w:t>
      </w:r>
      <w:r w:rsidR="003F2DA3" w:rsidRPr="0062758B">
        <w:rPr>
          <w:rFonts w:ascii="Arial" w:hAnsi="Arial" w:cs="Arial"/>
        </w:rPr>
        <w:t xml:space="preserve"> gemeinsamen Zusammenarbeit</w:t>
      </w:r>
      <w:r w:rsidR="005F1200">
        <w:rPr>
          <w:rFonts w:ascii="Arial" w:hAnsi="Arial" w:cs="Arial"/>
        </w:rPr>
        <w:t>.</w:t>
      </w:r>
      <w:r w:rsidR="00027E80" w:rsidRPr="0062758B">
        <w:rPr>
          <w:rFonts w:ascii="Arial" w:hAnsi="Arial" w:cs="Arial"/>
        </w:rPr>
        <w:t>“</w:t>
      </w:r>
    </w:p>
    <w:p w14:paraId="67FAEA85" w14:textId="77777777" w:rsidR="00420FC6" w:rsidRDefault="00420FC6" w:rsidP="00B322A8">
      <w:pPr>
        <w:spacing w:line="360" w:lineRule="auto"/>
        <w:rPr>
          <w:rFonts w:ascii="Arial" w:hAnsi="Arial" w:cs="Arial"/>
          <w:b/>
          <w:bCs/>
        </w:rPr>
      </w:pPr>
    </w:p>
    <w:p w14:paraId="760477D1" w14:textId="1E3D0317" w:rsidR="00DB7FC1" w:rsidRPr="00134238" w:rsidRDefault="00420FC6" w:rsidP="00134238">
      <w:pPr>
        <w:spacing w:line="360" w:lineRule="auto"/>
        <w:ind w:left="1416"/>
        <w:rPr>
          <w:rFonts w:ascii="Arial" w:hAnsi="Arial" w:cs="Arial"/>
          <w:color w:val="FF0000"/>
        </w:rPr>
      </w:pPr>
      <w:r>
        <w:rPr>
          <w:rFonts w:ascii="Arial" w:hAnsi="Arial" w:cs="Arial"/>
          <w:b/>
          <w:bCs/>
        </w:rPr>
        <w:t>Gebündelte Innovationskraft</w:t>
      </w:r>
      <w:r w:rsidR="00070229">
        <w:rPr>
          <w:rFonts w:ascii="Arial" w:hAnsi="Arial" w:cs="Arial"/>
          <w:b/>
          <w:bCs/>
        </w:rPr>
        <w:t xml:space="preserve">: </w:t>
      </w:r>
      <w:r w:rsidR="00F00F18">
        <w:rPr>
          <w:rFonts w:ascii="Arial" w:hAnsi="Arial" w:cs="Arial"/>
          <w:b/>
          <w:bCs/>
        </w:rPr>
        <w:t>Test von n</w:t>
      </w:r>
      <w:r w:rsidR="00070229" w:rsidRPr="000B7A19">
        <w:rPr>
          <w:rFonts w:ascii="Arial" w:hAnsi="Arial" w:cs="Arial"/>
          <w:b/>
          <w:bCs/>
        </w:rPr>
        <w:t>eue</w:t>
      </w:r>
      <w:r w:rsidR="00F00F18">
        <w:rPr>
          <w:rFonts w:ascii="Arial" w:hAnsi="Arial" w:cs="Arial"/>
          <w:b/>
          <w:bCs/>
        </w:rPr>
        <w:t>m</w:t>
      </w:r>
      <w:r w:rsidR="00070229" w:rsidRPr="000B7A19">
        <w:rPr>
          <w:rFonts w:ascii="Arial" w:hAnsi="Arial" w:cs="Arial"/>
          <w:b/>
          <w:bCs/>
        </w:rPr>
        <w:t xml:space="preserve"> </w:t>
      </w:r>
      <w:r w:rsidR="0003468A">
        <w:rPr>
          <w:rFonts w:ascii="Arial" w:hAnsi="Arial" w:cs="Arial"/>
          <w:b/>
          <w:bCs/>
        </w:rPr>
        <w:t>5G</w:t>
      </w:r>
      <w:r w:rsidR="008562CD">
        <w:rPr>
          <w:rFonts w:ascii="Arial" w:hAnsi="Arial" w:cs="Arial"/>
          <w:b/>
          <w:bCs/>
        </w:rPr>
        <w:t>-</w:t>
      </w:r>
      <w:r w:rsidR="00070229" w:rsidRPr="000B7A19">
        <w:rPr>
          <w:rFonts w:ascii="Arial" w:hAnsi="Arial" w:cs="Arial"/>
          <w:b/>
          <w:bCs/>
        </w:rPr>
        <w:t>Campus-Produkt auf 3,7 GHz-Frequenz</w:t>
      </w:r>
    </w:p>
    <w:p w14:paraId="30961C3B" w14:textId="59110743" w:rsidR="005F2038" w:rsidRDefault="00DE6EA0" w:rsidP="001B5551">
      <w:pPr>
        <w:spacing w:line="360" w:lineRule="auto"/>
        <w:ind w:left="1416"/>
        <w:rPr>
          <w:rFonts w:ascii="Arial" w:hAnsi="Arial" w:cs="Arial"/>
        </w:rPr>
      </w:pPr>
      <w:r>
        <w:rPr>
          <w:rFonts w:ascii="Arial" w:hAnsi="Arial" w:cs="Arial"/>
        </w:rPr>
        <w:t>Im nächsten Schritt</w:t>
      </w:r>
      <w:r w:rsidR="001B5551">
        <w:rPr>
          <w:rFonts w:ascii="Arial" w:hAnsi="Arial" w:cs="Arial"/>
        </w:rPr>
        <w:t xml:space="preserve"> </w:t>
      </w:r>
      <w:r w:rsidR="000055EC">
        <w:rPr>
          <w:rFonts w:ascii="Arial" w:hAnsi="Arial" w:cs="Arial"/>
        </w:rPr>
        <w:t xml:space="preserve">wird </w:t>
      </w:r>
      <w:r w:rsidR="00DB7FC1">
        <w:rPr>
          <w:rFonts w:ascii="Arial" w:hAnsi="Arial" w:cs="Arial"/>
        </w:rPr>
        <w:t xml:space="preserve">die Telekom </w:t>
      </w:r>
      <w:r w:rsidR="001B5551">
        <w:rPr>
          <w:rFonts w:ascii="Arial" w:hAnsi="Arial" w:cs="Arial"/>
        </w:rPr>
        <w:t>gemeinsam mit Arburg</w:t>
      </w:r>
      <w:r w:rsidR="00306284">
        <w:rPr>
          <w:rFonts w:ascii="Arial" w:hAnsi="Arial" w:cs="Arial"/>
        </w:rPr>
        <w:t xml:space="preserve"> </w:t>
      </w:r>
      <w:r w:rsidR="003718EA">
        <w:rPr>
          <w:rFonts w:ascii="Arial" w:hAnsi="Arial" w:cs="Arial"/>
        </w:rPr>
        <w:t xml:space="preserve">erstmals </w:t>
      </w:r>
      <w:r w:rsidR="0003468A">
        <w:rPr>
          <w:rFonts w:ascii="Arial" w:hAnsi="Arial" w:cs="Arial"/>
        </w:rPr>
        <w:t xml:space="preserve">auch </w:t>
      </w:r>
      <w:r w:rsidR="001B5551">
        <w:rPr>
          <w:rFonts w:ascii="Arial" w:hAnsi="Arial" w:cs="Arial"/>
        </w:rPr>
        <w:t>das neue Produkt</w:t>
      </w:r>
      <w:r w:rsidR="00306284" w:rsidRPr="005F2038">
        <w:rPr>
          <w:rFonts w:ascii="Arial" w:hAnsi="Arial" w:cs="Arial"/>
        </w:rPr>
        <w:t xml:space="preserve"> </w:t>
      </w:r>
      <w:r w:rsidR="00BA3CCE">
        <w:rPr>
          <w:rFonts w:ascii="Arial" w:hAnsi="Arial" w:cs="Arial"/>
        </w:rPr>
        <w:t>„</w:t>
      </w:r>
      <w:r w:rsidR="00306284" w:rsidRPr="005F2FA1">
        <w:rPr>
          <w:rFonts w:ascii="Arial" w:hAnsi="Arial" w:cs="Arial"/>
        </w:rPr>
        <w:t xml:space="preserve">Campus M </w:t>
      </w:r>
      <w:r w:rsidR="005F2FA1" w:rsidRPr="005F2FA1">
        <w:rPr>
          <w:rFonts w:ascii="Arial" w:hAnsi="Arial" w:cs="Arial"/>
        </w:rPr>
        <w:t>mit Industriefrequenz</w:t>
      </w:r>
      <w:r w:rsidR="00306284" w:rsidRPr="005F2FA1">
        <w:rPr>
          <w:rFonts w:ascii="Arial" w:hAnsi="Arial" w:cs="Arial"/>
        </w:rPr>
        <w:t>“</w:t>
      </w:r>
      <w:r w:rsidR="000055EC">
        <w:rPr>
          <w:rFonts w:ascii="Arial" w:hAnsi="Arial" w:cs="Arial"/>
        </w:rPr>
        <w:t xml:space="preserve"> testen</w:t>
      </w:r>
      <w:r w:rsidR="00C454AC" w:rsidRPr="005F2FA1">
        <w:rPr>
          <w:rFonts w:ascii="Arial" w:hAnsi="Arial" w:cs="Arial"/>
        </w:rPr>
        <w:t xml:space="preserve">. </w:t>
      </w:r>
      <w:r w:rsidR="002C1EA3" w:rsidRPr="005F2FA1">
        <w:rPr>
          <w:rFonts w:ascii="Arial" w:hAnsi="Arial" w:cs="Arial"/>
        </w:rPr>
        <w:t>Ohne zusätzliche Infrastruktur</w:t>
      </w:r>
      <w:r w:rsidR="00C454AC" w:rsidRPr="00932629">
        <w:rPr>
          <w:rFonts w:ascii="Arial" w:hAnsi="Arial" w:cs="Arial"/>
        </w:rPr>
        <w:t xml:space="preserve"> </w:t>
      </w:r>
      <w:r w:rsidR="005F2038" w:rsidRPr="005F2038">
        <w:rPr>
          <w:rFonts w:ascii="Arial" w:hAnsi="Arial" w:cs="Arial"/>
        </w:rPr>
        <w:t>w</w:t>
      </w:r>
      <w:r w:rsidR="00306284">
        <w:rPr>
          <w:rFonts w:ascii="Arial" w:hAnsi="Arial" w:cs="Arial"/>
        </w:rPr>
        <w:t>ird das lokale 5G-Netz</w:t>
      </w:r>
      <w:r w:rsidR="00DF602B">
        <w:rPr>
          <w:rFonts w:ascii="Arial" w:hAnsi="Arial" w:cs="Arial"/>
        </w:rPr>
        <w:t xml:space="preserve"> </w:t>
      </w:r>
      <w:r w:rsidR="002C1EA3">
        <w:rPr>
          <w:rFonts w:ascii="Arial" w:hAnsi="Arial" w:cs="Arial"/>
        </w:rPr>
        <w:t xml:space="preserve">damit </w:t>
      </w:r>
      <w:r w:rsidR="00DF602B">
        <w:rPr>
          <w:rFonts w:ascii="Arial" w:hAnsi="Arial" w:cs="Arial"/>
        </w:rPr>
        <w:t>künftig</w:t>
      </w:r>
      <w:r w:rsidR="005F2038" w:rsidRPr="005F2038">
        <w:rPr>
          <w:rFonts w:ascii="Arial" w:hAnsi="Arial" w:cs="Arial"/>
        </w:rPr>
        <w:t xml:space="preserve"> </w:t>
      </w:r>
      <w:r w:rsidR="00306284">
        <w:rPr>
          <w:rFonts w:ascii="Arial" w:hAnsi="Arial" w:cs="Arial"/>
        </w:rPr>
        <w:t>zusätzlich</w:t>
      </w:r>
      <w:r w:rsidR="005F2038" w:rsidRPr="005F2038">
        <w:rPr>
          <w:rFonts w:ascii="Arial" w:hAnsi="Arial" w:cs="Arial"/>
        </w:rPr>
        <w:t xml:space="preserve"> auf den von der Bundesnetzagentur zugeteilten Industrie</w:t>
      </w:r>
      <w:r w:rsidR="008562CD">
        <w:rPr>
          <w:rFonts w:ascii="Arial" w:hAnsi="Arial" w:cs="Arial"/>
        </w:rPr>
        <w:t>f</w:t>
      </w:r>
      <w:r w:rsidR="005F2038" w:rsidRPr="005F2038">
        <w:rPr>
          <w:rFonts w:ascii="Arial" w:hAnsi="Arial" w:cs="Arial"/>
        </w:rPr>
        <w:t xml:space="preserve">requenzen im Bereich 3,7 </w:t>
      </w:r>
      <w:r w:rsidR="00770C9A">
        <w:rPr>
          <w:rFonts w:ascii="Arial" w:hAnsi="Arial" w:cs="Arial"/>
        </w:rPr>
        <w:t>bis</w:t>
      </w:r>
      <w:r w:rsidR="005F2038" w:rsidRPr="005F2038">
        <w:rPr>
          <w:rFonts w:ascii="Arial" w:hAnsi="Arial" w:cs="Arial"/>
        </w:rPr>
        <w:t xml:space="preserve"> 3,8 GHz funken.</w:t>
      </w:r>
      <w:r w:rsidR="00275442">
        <w:rPr>
          <w:rFonts w:ascii="Arial" w:hAnsi="Arial" w:cs="Arial"/>
        </w:rPr>
        <w:t xml:space="preserve"> </w:t>
      </w:r>
      <w:bookmarkStart w:id="0" w:name="_Hlk104085070"/>
      <w:r w:rsidR="00275442">
        <w:rPr>
          <w:rFonts w:ascii="Arial" w:hAnsi="Arial" w:cs="Arial"/>
        </w:rPr>
        <w:t>I</w:t>
      </w:r>
      <w:r w:rsidR="005F2038" w:rsidRPr="005F2038">
        <w:rPr>
          <w:rFonts w:ascii="Arial" w:hAnsi="Arial" w:cs="Arial"/>
        </w:rPr>
        <w:t xml:space="preserve">n Kombination mit einem </w:t>
      </w:r>
      <w:r w:rsidR="006D199C">
        <w:rPr>
          <w:rFonts w:ascii="Arial" w:hAnsi="Arial" w:cs="Arial"/>
        </w:rPr>
        <w:t xml:space="preserve">eigenen </w:t>
      </w:r>
      <w:r w:rsidR="005F2038" w:rsidRPr="005F2038">
        <w:rPr>
          <w:rFonts w:ascii="Arial" w:hAnsi="Arial" w:cs="Arial"/>
        </w:rPr>
        <w:t xml:space="preserve">Kernnetz innerhalb des Telekom-Netzes </w:t>
      </w:r>
      <w:r w:rsidR="00DB2978">
        <w:rPr>
          <w:rFonts w:ascii="Arial" w:hAnsi="Arial" w:cs="Arial"/>
        </w:rPr>
        <w:t xml:space="preserve">bekommt </w:t>
      </w:r>
      <w:r w:rsidR="005A72AE">
        <w:rPr>
          <w:rFonts w:ascii="Arial" w:hAnsi="Arial" w:cs="Arial"/>
        </w:rPr>
        <w:t>Arburg damit</w:t>
      </w:r>
      <w:r w:rsidR="00A03DE3">
        <w:rPr>
          <w:rFonts w:ascii="Arial" w:hAnsi="Arial" w:cs="Arial"/>
        </w:rPr>
        <w:t xml:space="preserve"> ein zusätzliches </w:t>
      </w:r>
      <w:r w:rsidR="005F2038" w:rsidRPr="005F2038">
        <w:rPr>
          <w:rFonts w:ascii="Arial" w:hAnsi="Arial" w:cs="Arial"/>
        </w:rPr>
        <w:t>private</w:t>
      </w:r>
      <w:r w:rsidR="00A03DE3">
        <w:rPr>
          <w:rFonts w:ascii="Arial" w:hAnsi="Arial" w:cs="Arial"/>
        </w:rPr>
        <w:t>s</w:t>
      </w:r>
      <w:r w:rsidR="005F2038" w:rsidRPr="005F2038">
        <w:rPr>
          <w:rFonts w:ascii="Arial" w:hAnsi="Arial" w:cs="Arial"/>
        </w:rPr>
        <w:t xml:space="preserve"> </w:t>
      </w:r>
      <w:r w:rsidR="005A72AE">
        <w:rPr>
          <w:rFonts w:ascii="Arial" w:hAnsi="Arial" w:cs="Arial"/>
        </w:rPr>
        <w:t>Campus</w:t>
      </w:r>
      <w:r w:rsidR="00153B7F">
        <w:rPr>
          <w:rFonts w:ascii="Arial" w:hAnsi="Arial" w:cs="Arial"/>
        </w:rPr>
        <w:t>-Netz</w:t>
      </w:r>
      <w:r w:rsidR="005F2038" w:rsidRPr="005F2038">
        <w:rPr>
          <w:rFonts w:ascii="Arial" w:hAnsi="Arial" w:cs="Arial"/>
        </w:rPr>
        <w:t xml:space="preserve">. Das ermöglicht </w:t>
      </w:r>
      <w:r w:rsidR="0092065C">
        <w:rPr>
          <w:rFonts w:ascii="Arial" w:hAnsi="Arial" w:cs="Arial"/>
        </w:rPr>
        <w:t>d</w:t>
      </w:r>
      <w:r w:rsidR="005F2038" w:rsidRPr="005F2038">
        <w:rPr>
          <w:rFonts w:ascii="Arial" w:hAnsi="Arial" w:cs="Arial"/>
        </w:rPr>
        <w:t>en Einsatz exklusiver S</w:t>
      </w:r>
      <w:r w:rsidR="00C14175">
        <w:rPr>
          <w:rFonts w:ascii="Arial" w:hAnsi="Arial" w:cs="Arial"/>
        </w:rPr>
        <w:t>IM</w:t>
      </w:r>
      <w:r w:rsidR="005F2038" w:rsidRPr="005F2038">
        <w:rPr>
          <w:rFonts w:ascii="Arial" w:hAnsi="Arial" w:cs="Arial"/>
        </w:rPr>
        <w:t>-</w:t>
      </w:r>
      <w:bookmarkEnd w:id="0"/>
      <w:r w:rsidR="005F2038" w:rsidRPr="005F2038">
        <w:rPr>
          <w:rFonts w:ascii="Arial" w:hAnsi="Arial" w:cs="Arial"/>
        </w:rPr>
        <w:t xml:space="preserve">Karten für vernetze Geräte und </w:t>
      </w:r>
      <w:r w:rsidR="005F2038" w:rsidRPr="005F2038">
        <w:rPr>
          <w:rFonts w:ascii="Arial" w:hAnsi="Arial" w:cs="Arial"/>
        </w:rPr>
        <w:lastRenderedPageBreak/>
        <w:t xml:space="preserve">garantiert volle private 5G-Netzleistung mit Geschwindigkeiten von bis zu </w:t>
      </w:r>
      <w:r w:rsidR="008562CD" w:rsidRPr="005F2038">
        <w:rPr>
          <w:rFonts w:ascii="Arial" w:hAnsi="Arial" w:cs="Arial"/>
        </w:rPr>
        <w:t>1G</w:t>
      </w:r>
      <w:r w:rsidR="008562CD">
        <w:rPr>
          <w:rFonts w:ascii="Arial" w:hAnsi="Arial" w:cs="Arial"/>
        </w:rPr>
        <w:t>B</w:t>
      </w:r>
      <w:r w:rsidR="008562CD" w:rsidRPr="005F2038">
        <w:rPr>
          <w:rFonts w:ascii="Arial" w:hAnsi="Arial" w:cs="Arial"/>
        </w:rPr>
        <w:t>it</w:t>
      </w:r>
      <w:r w:rsidR="005F2038" w:rsidRPr="005F2038">
        <w:rPr>
          <w:rFonts w:ascii="Arial" w:hAnsi="Arial" w:cs="Arial"/>
        </w:rPr>
        <w:t>/s im Download. Gleichzeitig bleibt die öffentliche 5G-Versorgung parallel dazu vollständig erhalten. So stehen</w:t>
      </w:r>
      <w:r w:rsidR="002D6B75">
        <w:rPr>
          <w:rFonts w:ascii="Arial" w:hAnsi="Arial" w:cs="Arial"/>
        </w:rPr>
        <w:t xml:space="preserve"> für</w:t>
      </w:r>
      <w:r w:rsidR="005F2038" w:rsidRPr="005F2038">
        <w:rPr>
          <w:rFonts w:ascii="Arial" w:hAnsi="Arial" w:cs="Arial"/>
        </w:rPr>
        <w:t xml:space="preserve"> Arburg</w:t>
      </w:r>
      <w:r w:rsidR="00542869">
        <w:rPr>
          <w:rFonts w:ascii="Arial" w:hAnsi="Arial" w:cs="Arial"/>
        </w:rPr>
        <w:t xml:space="preserve"> </w:t>
      </w:r>
      <w:r w:rsidR="0092065C">
        <w:rPr>
          <w:rFonts w:ascii="Arial" w:hAnsi="Arial" w:cs="Arial"/>
        </w:rPr>
        <w:t xml:space="preserve">in Zukunft </w:t>
      </w:r>
      <w:r w:rsidR="00542869">
        <w:rPr>
          <w:rFonts w:ascii="Arial" w:hAnsi="Arial" w:cs="Arial"/>
        </w:rPr>
        <w:t>im Grunde zwei Campus-Netze und</w:t>
      </w:r>
      <w:r w:rsidR="005F2038" w:rsidRPr="005F2038">
        <w:rPr>
          <w:rFonts w:ascii="Arial" w:hAnsi="Arial" w:cs="Arial"/>
        </w:rPr>
        <w:t xml:space="preserve"> </w:t>
      </w:r>
      <w:r w:rsidR="005F2038" w:rsidRPr="00797349">
        <w:rPr>
          <w:rFonts w:ascii="Arial" w:hAnsi="Arial" w:cs="Arial"/>
        </w:rPr>
        <w:t xml:space="preserve">insgesamt </w:t>
      </w:r>
      <w:r w:rsidR="00AA6DCB" w:rsidRPr="00797349">
        <w:rPr>
          <w:rFonts w:ascii="Arial" w:hAnsi="Arial" w:cs="Arial"/>
        </w:rPr>
        <w:t xml:space="preserve">rund </w:t>
      </w:r>
      <w:r w:rsidR="00027E80" w:rsidRPr="00797349">
        <w:rPr>
          <w:rFonts w:ascii="Arial" w:hAnsi="Arial" w:cs="Arial"/>
        </w:rPr>
        <w:t>190</w:t>
      </w:r>
      <w:r w:rsidR="005F2038" w:rsidRPr="00797349">
        <w:rPr>
          <w:rFonts w:ascii="Arial" w:hAnsi="Arial" w:cs="Arial"/>
        </w:rPr>
        <w:t xml:space="preserve"> MHz </w:t>
      </w:r>
      <w:r w:rsidR="005F2038" w:rsidRPr="005F2038">
        <w:rPr>
          <w:rFonts w:ascii="Arial" w:hAnsi="Arial" w:cs="Arial"/>
        </w:rPr>
        <w:t xml:space="preserve">Bandbreite </w:t>
      </w:r>
      <w:r w:rsidR="002D6B75">
        <w:rPr>
          <w:rFonts w:ascii="Arial" w:hAnsi="Arial" w:cs="Arial"/>
        </w:rPr>
        <w:t>bereit</w:t>
      </w:r>
      <w:r w:rsidR="005F2038" w:rsidRPr="005F2038">
        <w:rPr>
          <w:rFonts w:ascii="Arial" w:hAnsi="Arial" w:cs="Arial"/>
        </w:rPr>
        <w:t>.</w:t>
      </w:r>
    </w:p>
    <w:p w14:paraId="6B5F64A8" w14:textId="45A56762" w:rsidR="004F1BAE" w:rsidRDefault="004F1BAE" w:rsidP="00153B7F">
      <w:pPr>
        <w:rPr>
          <w:rFonts w:ascii="Arial" w:hAnsi="Arial" w:cs="Arial"/>
          <w:b/>
        </w:rPr>
      </w:pPr>
    </w:p>
    <w:p w14:paraId="04046BD4" w14:textId="25AC43A7" w:rsidR="00FE12F1" w:rsidRDefault="00FE12F1" w:rsidP="00134238">
      <w:pPr>
        <w:spacing w:line="360" w:lineRule="auto"/>
        <w:ind w:left="1418"/>
        <w:rPr>
          <w:rFonts w:ascii="Arial" w:hAnsi="Arial" w:cs="Arial"/>
          <w:b/>
        </w:rPr>
      </w:pPr>
      <w:r>
        <w:rPr>
          <w:rFonts w:ascii="Arial" w:hAnsi="Arial" w:cs="Arial"/>
          <w:b/>
        </w:rPr>
        <w:t>5G-Campus-Netz auf Arburg</w:t>
      </w:r>
      <w:r w:rsidR="004F1BAE" w:rsidRPr="004F1BAE">
        <w:rPr>
          <w:rFonts w:ascii="Arial" w:hAnsi="Arial" w:cs="Arial"/>
          <w:b/>
        </w:rPr>
        <w:t xml:space="preserve"> </w:t>
      </w:r>
      <w:r w:rsidR="001F4AAF" w:rsidRPr="004F1BAE">
        <w:rPr>
          <w:rFonts w:ascii="Arial" w:hAnsi="Arial" w:cs="Arial"/>
          <w:b/>
        </w:rPr>
        <w:t>Technologie</w:t>
      </w:r>
      <w:r w:rsidR="001F4AAF">
        <w:rPr>
          <w:rFonts w:ascii="Arial" w:hAnsi="Arial" w:cs="Arial"/>
          <w:b/>
        </w:rPr>
        <w:t>-</w:t>
      </w:r>
      <w:r w:rsidR="004F1BAE" w:rsidRPr="004F1BAE">
        <w:rPr>
          <w:rFonts w:ascii="Arial" w:hAnsi="Arial" w:cs="Arial"/>
          <w:b/>
        </w:rPr>
        <w:t>Tage</w:t>
      </w:r>
      <w:r>
        <w:rPr>
          <w:rFonts w:ascii="Arial" w:hAnsi="Arial" w:cs="Arial"/>
          <w:b/>
        </w:rPr>
        <w:t>n</w:t>
      </w:r>
      <w:r w:rsidR="004F1BAE" w:rsidRPr="004F1BAE">
        <w:rPr>
          <w:rFonts w:ascii="Arial" w:hAnsi="Arial" w:cs="Arial"/>
          <w:b/>
        </w:rPr>
        <w:t xml:space="preserve"> </w:t>
      </w:r>
    </w:p>
    <w:p w14:paraId="6052E6AE" w14:textId="3490B5CE" w:rsidR="002F147A" w:rsidRPr="00B347B8" w:rsidRDefault="002767FF" w:rsidP="002F147A">
      <w:pPr>
        <w:spacing w:line="360" w:lineRule="auto"/>
        <w:ind w:left="1418"/>
        <w:rPr>
          <w:rFonts w:ascii="Arial" w:hAnsi="Arial" w:cs="Arial"/>
          <w:bCs/>
        </w:rPr>
      </w:pPr>
      <w:r w:rsidRPr="00B347B8">
        <w:rPr>
          <w:rFonts w:ascii="Arial" w:hAnsi="Arial" w:cs="Arial"/>
          <w:bCs/>
        </w:rPr>
        <w:t>Im</w:t>
      </w:r>
      <w:r w:rsidR="007E4A95" w:rsidRPr="00B347B8">
        <w:rPr>
          <w:rFonts w:ascii="Arial" w:hAnsi="Arial" w:cs="Arial"/>
          <w:bCs/>
        </w:rPr>
        <w:t xml:space="preserve"> </w:t>
      </w:r>
      <w:r w:rsidRPr="00B347B8">
        <w:rPr>
          <w:rFonts w:ascii="Arial" w:hAnsi="Arial" w:cs="Arial"/>
          <w:bCs/>
        </w:rPr>
        <w:t xml:space="preserve">Kundencenter </w:t>
      </w:r>
      <w:r w:rsidR="00811BA5" w:rsidRPr="00B347B8">
        <w:rPr>
          <w:rFonts w:ascii="Arial" w:hAnsi="Arial" w:cs="Arial"/>
          <w:bCs/>
        </w:rPr>
        <w:t>bietet Arburg</w:t>
      </w:r>
      <w:r w:rsidRPr="00B347B8">
        <w:rPr>
          <w:rFonts w:ascii="Arial" w:hAnsi="Arial" w:cs="Arial"/>
          <w:bCs/>
        </w:rPr>
        <w:t xml:space="preserve"> </w:t>
      </w:r>
      <w:r w:rsidR="008A690B" w:rsidRPr="00B347B8">
        <w:rPr>
          <w:rFonts w:ascii="Arial" w:hAnsi="Arial" w:cs="Arial"/>
          <w:bCs/>
        </w:rPr>
        <w:t xml:space="preserve">seinen </w:t>
      </w:r>
      <w:r w:rsidRPr="00B347B8">
        <w:rPr>
          <w:rFonts w:ascii="Arial" w:hAnsi="Arial" w:cs="Arial"/>
          <w:bCs/>
        </w:rPr>
        <w:t>Kunden</w:t>
      </w:r>
      <w:r w:rsidR="00DF52F0" w:rsidRPr="00B347B8">
        <w:rPr>
          <w:rFonts w:ascii="Arial" w:hAnsi="Arial" w:cs="Arial"/>
          <w:bCs/>
        </w:rPr>
        <w:t xml:space="preserve"> </w:t>
      </w:r>
      <w:r w:rsidR="00BC28C5" w:rsidRPr="00B347B8">
        <w:rPr>
          <w:rFonts w:ascii="Arial" w:hAnsi="Arial" w:cs="Arial"/>
          <w:bCs/>
        </w:rPr>
        <w:t>mehr</w:t>
      </w:r>
      <w:r w:rsidR="00BC28C5" w:rsidRPr="00B347B8">
        <w:rPr>
          <w:rFonts w:ascii="Arial" w:hAnsi="Arial" w:cs="Arial"/>
          <w:b/>
        </w:rPr>
        <w:t xml:space="preserve"> </w:t>
      </w:r>
      <w:r w:rsidR="00BC28C5" w:rsidRPr="00B347B8">
        <w:rPr>
          <w:rFonts w:ascii="Arial" w:hAnsi="Arial" w:cs="Arial"/>
          <w:shd w:val="clear" w:color="auto" w:fill="FFFFFF"/>
        </w:rPr>
        <w:t>als 30 Spritzgießmaschinen aller Baureihen</w:t>
      </w:r>
      <w:r w:rsidR="001F4AAF" w:rsidRPr="00B347B8">
        <w:rPr>
          <w:rFonts w:ascii="Arial" w:hAnsi="Arial" w:cs="Arial"/>
          <w:shd w:val="clear" w:color="auto" w:fill="FFFFFF"/>
        </w:rPr>
        <w:t xml:space="preserve"> und -größen</w:t>
      </w:r>
      <w:r w:rsidR="00BC28C5" w:rsidRPr="00B347B8">
        <w:rPr>
          <w:rFonts w:ascii="Arial" w:hAnsi="Arial" w:cs="Arial"/>
          <w:shd w:val="clear" w:color="auto" w:fill="FFFFFF"/>
        </w:rPr>
        <w:t xml:space="preserve"> für Werkzeugtests,</w:t>
      </w:r>
      <w:r w:rsidR="003139A3" w:rsidRPr="00B347B8">
        <w:rPr>
          <w:rFonts w:ascii="Arial" w:hAnsi="Arial" w:cs="Arial"/>
          <w:shd w:val="clear" w:color="auto" w:fill="FFFFFF"/>
        </w:rPr>
        <w:t xml:space="preserve"> </w:t>
      </w:r>
      <w:r w:rsidR="00BC28C5" w:rsidRPr="00B347B8">
        <w:rPr>
          <w:rFonts w:ascii="Arial" w:hAnsi="Arial" w:cs="Arial"/>
          <w:shd w:val="clear" w:color="auto" w:fill="FFFFFF"/>
        </w:rPr>
        <w:t>Prozessoptimierungen und Maschinenvergleiche</w:t>
      </w:r>
      <w:r w:rsidR="00811BA5" w:rsidRPr="00B347B8">
        <w:rPr>
          <w:rFonts w:ascii="Arial" w:hAnsi="Arial" w:cs="Arial"/>
          <w:shd w:val="clear" w:color="auto" w:fill="FFFFFF"/>
        </w:rPr>
        <w:t xml:space="preserve">. </w:t>
      </w:r>
      <w:r w:rsidR="00BC28C5" w:rsidRPr="00B347B8">
        <w:rPr>
          <w:rFonts w:ascii="Arial" w:hAnsi="Arial" w:cs="Arial"/>
          <w:shd w:val="clear" w:color="auto" w:fill="FFFFFF"/>
        </w:rPr>
        <w:t xml:space="preserve">Gemeinsam </w:t>
      </w:r>
      <w:r w:rsidR="003475A3" w:rsidRPr="00B347B8">
        <w:rPr>
          <w:rFonts w:ascii="Arial" w:hAnsi="Arial" w:cs="Arial"/>
          <w:shd w:val="clear" w:color="auto" w:fill="FFFFFF"/>
        </w:rPr>
        <w:t xml:space="preserve">mit Arburg-Spezialisten können </w:t>
      </w:r>
      <w:r w:rsidR="00187B01" w:rsidRPr="00B347B8">
        <w:rPr>
          <w:rFonts w:ascii="Arial" w:hAnsi="Arial" w:cs="Arial"/>
          <w:shd w:val="clear" w:color="auto" w:fill="FFFFFF"/>
        </w:rPr>
        <w:t>diese</w:t>
      </w:r>
      <w:r w:rsidR="003475A3" w:rsidRPr="00B347B8">
        <w:rPr>
          <w:rFonts w:ascii="Arial" w:hAnsi="Arial" w:cs="Arial"/>
          <w:shd w:val="clear" w:color="auto" w:fill="FFFFFF"/>
        </w:rPr>
        <w:t xml:space="preserve"> dort </w:t>
      </w:r>
      <w:r w:rsidR="00BC28C5" w:rsidRPr="00B347B8">
        <w:rPr>
          <w:rFonts w:ascii="Arial" w:hAnsi="Arial" w:cs="Arial"/>
          <w:shd w:val="clear" w:color="auto" w:fill="FFFFFF"/>
        </w:rPr>
        <w:t>innovative</w:t>
      </w:r>
      <w:r w:rsidR="00415B62" w:rsidRPr="00B347B8">
        <w:rPr>
          <w:rFonts w:ascii="Arial" w:hAnsi="Arial" w:cs="Arial"/>
          <w:shd w:val="clear" w:color="auto" w:fill="FFFFFF"/>
        </w:rPr>
        <w:t xml:space="preserve"> </w:t>
      </w:r>
      <w:r w:rsidR="003475A3" w:rsidRPr="00B347B8">
        <w:rPr>
          <w:rFonts w:ascii="Arial" w:hAnsi="Arial" w:cs="Arial"/>
          <w:shd w:val="clear" w:color="auto" w:fill="FFFFFF"/>
        </w:rPr>
        <w:t>Fertigungsv</w:t>
      </w:r>
      <w:r w:rsidR="00BC28C5" w:rsidRPr="00B347B8">
        <w:rPr>
          <w:rFonts w:ascii="Arial" w:hAnsi="Arial" w:cs="Arial"/>
          <w:shd w:val="clear" w:color="auto" w:fill="FFFFFF"/>
        </w:rPr>
        <w:t xml:space="preserve">erfahren </w:t>
      </w:r>
      <w:r w:rsidR="0013111B" w:rsidRPr="00B347B8">
        <w:rPr>
          <w:rFonts w:ascii="Arial" w:hAnsi="Arial" w:cs="Arial"/>
          <w:shd w:val="clear" w:color="auto" w:fill="FFFFFF"/>
        </w:rPr>
        <w:t xml:space="preserve">und digitale Lösungen </w:t>
      </w:r>
      <w:r w:rsidR="00BC28C5" w:rsidRPr="00B347B8">
        <w:rPr>
          <w:rFonts w:ascii="Arial" w:hAnsi="Arial" w:cs="Arial"/>
          <w:shd w:val="clear" w:color="auto" w:fill="FFFFFF"/>
        </w:rPr>
        <w:t>auf Praxistauglichkeit testen.</w:t>
      </w:r>
      <w:r w:rsidR="00FB2C6F" w:rsidRPr="00B347B8">
        <w:rPr>
          <w:rFonts w:ascii="Arial" w:hAnsi="Arial" w:cs="Arial"/>
          <w:b/>
        </w:rPr>
        <w:t xml:space="preserve"> </w:t>
      </w:r>
      <w:r w:rsidR="001F4AAF" w:rsidRPr="00B347B8">
        <w:rPr>
          <w:rFonts w:ascii="Arial" w:hAnsi="Arial" w:cs="Arial"/>
          <w:bCs/>
        </w:rPr>
        <w:t>Im Rahmen der</w:t>
      </w:r>
      <w:r w:rsidR="00CC18B4" w:rsidRPr="00B347B8">
        <w:rPr>
          <w:rFonts w:ascii="Arial" w:hAnsi="Arial" w:cs="Arial"/>
          <w:bCs/>
        </w:rPr>
        <w:t xml:space="preserve"> </w:t>
      </w:r>
      <w:r w:rsidR="00CC18B4" w:rsidRPr="00FB2C6F">
        <w:rPr>
          <w:rFonts w:ascii="Arial" w:hAnsi="Arial" w:cs="Arial"/>
          <w:bCs/>
        </w:rPr>
        <w:t>Arburg Technologie</w:t>
      </w:r>
      <w:r w:rsidR="00183D17">
        <w:rPr>
          <w:rFonts w:ascii="Arial" w:hAnsi="Arial" w:cs="Arial"/>
          <w:bCs/>
        </w:rPr>
        <w:t>-</w:t>
      </w:r>
      <w:bookmarkStart w:id="1" w:name="_GoBack"/>
      <w:bookmarkEnd w:id="1"/>
      <w:r w:rsidR="00CC18B4" w:rsidRPr="00FB2C6F">
        <w:rPr>
          <w:rFonts w:ascii="Arial" w:hAnsi="Arial" w:cs="Arial"/>
          <w:bCs/>
        </w:rPr>
        <w:t>Tage</w:t>
      </w:r>
      <w:r w:rsidR="007D04B1" w:rsidRPr="00FB2C6F">
        <w:rPr>
          <w:rFonts w:ascii="Arial" w:hAnsi="Arial" w:cs="Arial"/>
          <w:bCs/>
        </w:rPr>
        <w:t xml:space="preserve"> vom 22. bis 25. </w:t>
      </w:r>
      <w:r w:rsidR="007D04B1" w:rsidRPr="00B347B8">
        <w:rPr>
          <w:rFonts w:ascii="Arial" w:hAnsi="Arial" w:cs="Arial"/>
          <w:bCs/>
        </w:rPr>
        <w:t>Juni</w:t>
      </w:r>
      <w:r w:rsidR="00B347B8" w:rsidRPr="00B347B8">
        <w:rPr>
          <w:rFonts w:ascii="Arial" w:hAnsi="Arial" w:cs="Arial"/>
          <w:bCs/>
        </w:rPr>
        <w:t xml:space="preserve"> </w:t>
      </w:r>
      <w:r w:rsidR="00CC18B4" w:rsidRPr="00B347B8">
        <w:rPr>
          <w:rFonts w:ascii="Arial" w:hAnsi="Arial" w:cs="Arial"/>
          <w:bCs/>
        </w:rPr>
        <w:t>wird das neue 5G</w:t>
      </w:r>
      <w:r w:rsidR="008C7FCD">
        <w:rPr>
          <w:rFonts w:ascii="Arial" w:hAnsi="Arial" w:cs="Arial"/>
          <w:bCs/>
        </w:rPr>
        <w:t>-</w:t>
      </w:r>
      <w:r w:rsidR="00CC18B4" w:rsidRPr="00B347B8">
        <w:rPr>
          <w:rFonts w:ascii="Arial" w:hAnsi="Arial" w:cs="Arial"/>
          <w:bCs/>
        </w:rPr>
        <w:t>Campus-Netz</w:t>
      </w:r>
      <w:r w:rsidR="007D04B1" w:rsidRPr="00B347B8">
        <w:rPr>
          <w:rFonts w:ascii="Arial" w:hAnsi="Arial" w:cs="Arial"/>
          <w:bCs/>
        </w:rPr>
        <w:t xml:space="preserve"> der Fachöffentlichkeit p</w:t>
      </w:r>
      <w:r w:rsidR="00CC18B4" w:rsidRPr="00B347B8">
        <w:rPr>
          <w:rFonts w:ascii="Arial" w:hAnsi="Arial" w:cs="Arial"/>
          <w:bCs/>
        </w:rPr>
        <w:t xml:space="preserve">räsentiert. </w:t>
      </w:r>
      <w:r w:rsidR="00DF5EC3" w:rsidRPr="00B347B8">
        <w:rPr>
          <w:rFonts w:ascii="Arial" w:hAnsi="Arial" w:cs="Arial"/>
          <w:bCs/>
        </w:rPr>
        <w:t>A</w:t>
      </w:r>
      <w:r w:rsidR="007D04B1" w:rsidRPr="00B347B8">
        <w:rPr>
          <w:rFonts w:ascii="Arial" w:hAnsi="Arial" w:cs="Arial"/>
          <w:bCs/>
        </w:rPr>
        <w:t xml:space="preserve">n </w:t>
      </w:r>
      <w:r w:rsidR="002F147A" w:rsidRPr="00B347B8">
        <w:rPr>
          <w:rFonts w:ascii="Arial" w:hAnsi="Arial" w:cs="Arial"/>
          <w:bCs/>
        </w:rPr>
        <w:t>verschiedenen Exponaten</w:t>
      </w:r>
      <w:r w:rsidR="007D04B1" w:rsidRPr="00B347B8">
        <w:rPr>
          <w:rFonts w:ascii="Arial" w:hAnsi="Arial" w:cs="Arial"/>
          <w:bCs/>
        </w:rPr>
        <w:t xml:space="preserve"> </w:t>
      </w:r>
      <w:r w:rsidR="00C22555" w:rsidRPr="00B347B8">
        <w:rPr>
          <w:rFonts w:ascii="Arial" w:hAnsi="Arial" w:cs="Arial"/>
          <w:bCs/>
        </w:rPr>
        <w:t xml:space="preserve">wird </w:t>
      </w:r>
      <w:r w:rsidR="00CC18B4" w:rsidRPr="00B347B8">
        <w:rPr>
          <w:rFonts w:ascii="Arial" w:hAnsi="Arial" w:cs="Arial"/>
          <w:bCs/>
        </w:rPr>
        <w:t>aufgezeigt, wie der Datenverkehr</w:t>
      </w:r>
      <w:r w:rsidR="009E66EB" w:rsidRPr="00B347B8">
        <w:rPr>
          <w:rFonts w:ascii="Arial" w:hAnsi="Arial" w:cs="Arial"/>
          <w:bCs/>
        </w:rPr>
        <w:t xml:space="preserve"> einer Maschine</w:t>
      </w:r>
      <w:r w:rsidR="002F147A" w:rsidRPr="00B347B8">
        <w:t xml:space="preserve"> </w:t>
      </w:r>
      <w:r w:rsidR="002F147A" w:rsidRPr="00B347B8">
        <w:rPr>
          <w:rFonts w:ascii="Arial" w:hAnsi="Arial" w:cs="Arial"/>
          <w:bCs/>
        </w:rPr>
        <w:t xml:space="preserve">über das private 5G-Netzwerk und das </w:t>
      </w:r>
      <w:r w:rsidR="00AA0BF4">
        <w:rPr>
          <w:rFonts w:ascii="Arial" w:hAnsi="Arial" w:cs="Arial"/>
          <w:bCs/>
        </w:rPr>
        <w:t xml:space="preserve">Arburg </w:t>
      </w:r>
      <w:r w:rsidR="008C7FCD" w:rsidRPr="0022107A">
        <w:rPr>
          <w:rFonts w:ascii="Arial" w:hAnsi="Arial" w:cs="Arial"/>
          <w:bCs/>
        </w:rPr>
        <w:t>I</w:t>
      </w:r>
      <w:r w:rsidR="002F147A" w:rsidRPr="0022107A">
        <w:rPr>
          <w:rFonts w:ascii="Arial" w:hAnsi="Arial" w:cs="Arial"/>
          <w:bCs/>
        </w:rPr>
        <w:t>IoT-Gateway</w:t>
      </w:r>
      <w:r w:rsidR="00C9544A">
        <w:rPr>
          <w:rFonts w:ascii="Arial" w:hAnsi="Arial" w:cs="Arial"/>
          <w:bCs/>
        </w:rPr>
        <w:t xml:space="preserve"> (Industr</w:t>
      </w:r>
      <w:r w:rsidR="00CA4A73">
        <w:rPr>
          <w:rFonts w:ascii="Arial" w:hAnsi="Arial" w:cs="Arial"/>
          <w:bCs/>
        </w:rPr>
        <w:t>ial</w:t>
      </w:r>
      <w:r w:rsidR="00C9544A">
        <w:rPr>
          <w:rFonts w:ascii="Arial" w:hAnsi="Arial" w:cs="Arial"/>
          <w:bCs/>
        </w:rPr>
        <w:t xml:space="preserve"> Internet of Things)</w:t>
      </w:r>
      <w:r w:rsidR="002F147A" w:rsidRPr="00B347B8">
        <w:rPr>
          <w:rFonts w:ascii="Arial" w:hAnsi="Arial" w:cs="Arial"/>
          <w:bCs/>
        </w:rPr>
        <w:t xml:space="preserve">, mit </w:t>
      </w:r>
      <w:r w:rsidR="00E9417C" w:rsidRPr="00B347B8">
        <w:rPr>
          <w:rFonts w:ascii="Arial" w:hAnsi="Arial" w:cs="Arial"/>
          <w:bCs/>
        </w:rPr>
        <w:t xml:space="preserve">dem </w:t>
      </w:r>
      <w:r w:rsidR="002F147A" w:rsidRPr="00B347B8">
        <w:rPr>
          <w:rFonts w:ascii="Arial" w:hAnsi="Arial" w:cs="Arial"/>
          <w:bCs/>
        </w:rPr>
        <w:t>alle Spritzgießmaschinen und additiven Fertigungsmaschinen von Arburg ausgestattet sind, ohne Netzwerkkabel schnell, zuverlässig und sicher abläuft.</w:t>
      </w:r>
    </w:p>
    <w:p w14:paraId="5992F092" w14:textId="2C490D9E" w:rsidR="00CC18B4" w:rsidRPr="00FB2C6F" w:rsidRDefault="00CC18B4" w:rsidP="00FB2C6F">
      <w:pPr>
        <w:spacing w:line="360" w:lineRule="auto"/>
        <w:ind w:left="1418"/>
        <w:rPr>
          <w:rFonts w:ascii="Arial" w:hAnsi="Arial" w:cs="Arial"/>
          <w:bCs/>
        </w:rPr>
      </w:pPr>
      <w:r w:rsidRPr="00FB2C6F">
        <w:rPr>
          <w:rFonts w:ascii="Arial" w:hAnsi="Arial" w:cs="Arial"/>
          <w:bCs/>
        </w:rPr>
        <w:t>Bei</w:t>
      </w:r>
      <w:r w:rsidR="002F147A">
        <w:rPr>
          <w:rFonts w:ascii="Arial" w:hAnsi="Arial" w:cs="Arial"/>
          <w:bCs/>
        </w:rPr>
        <w:t xml:space="preserve"> den jährlichen Technologie-Tagen, dem größten Inhouse-Event der </w:t>
      </w:r>
      <w:r w:rsidR="002F147A" w:rsidRPr="00FB2C6F">
        <w:rPr>
          <w:rFonts w:ascii="Arial" w:hAnsi="Arial" w:cs="Arial"/>
          <w:bCs/>
        </w:rPr>
        <w:t>Kunststoffwelt</w:t>
      </w:r>
      <w:r w:rsidR="002F147A">
        <w:rPr>
          <w:rFonts w:ascii="Arial" w:hAnsi="Arial" w:cs="Arial"/>
          <w:bCs/>
        </w:rPr>
        <w:t xml:space="preserve">, </w:t>
      </w:r>
      <w:r w:rsidR="007D04B1" w:rsidRPr="00FB2C6F">
        <w:rPr>
          <w:rFonts w:ascii="Arial" w:hAnsi="Arial" w:cs="Arial"/>
          <w:bCs/>
        </w:rPr>
        <w:t xml:space="preserve">bietet Arburg </w:t>
      </w:r>
      <w:r w:rsidR="002F147A" w:rsidRPr="00FB2C6F">
        <w:rPr>
          <w:rFonts w:ascii="Arial" w:hAnsi="Arial" w:cs="Arial"/>
          <w:bCs/>
        </w:rPr>
        <w:t xml:space="preserve">in Loßburg </w:t>
      </w:r>
      <w:r w:rsidR="001F4AAF">
        <w:rPr>
          <w:rFonts w:ascii="Arial" w:hAnsi="Arial" w:cs="Arial"/>
          <w:bCs/>
        </w:rPr>
        <w:t xml:space="preserve">tausenden </w:t>
      </w:r>
      <w:r w:rsidRPr="00FB2C6F">
        <w:rPr>
          <w:rFonts w:ascii="Arial" w:hAnsi="Arial" w:cs="Arial"/>
          <w:bCs/>
        </w:rPr>
        <w:t xml:space="preserve">geladenen </w:t>
      </w:r>
      <w:r w:rsidR="001F4AAF">
        <w:rPr>
          <w:rFonts w:ascii="Arial" w:hAnsi="Arial" w:cs="Arial"/>
          <w:bCs/>
        </w:rPr>
        <w:t>Besuchern</w:t>
      </w:r>
      <w:r w:rsidR="001F4AAF" w:rsidRPr="00FB2C6F">
        <w:rPr>
          <w:rFonts w:ascii="Arial" w:hAnsi="Arial" w:cs="Arial"/>
          <w:bCs/>
        </w:rPr>
        <w:t xml:space="preserve"> </w:t>
      </w:r>
      <w:r w:rsidRPr="00FB2C6F">
        <w:rPr>
          <w:rFonts w:ascii="Arial" w:hAnsi="Arial" w:cs="Arial"/>
          <w:bCs/>
        </w:rPr>
        <w:t xml:space="preserve">aus </w:t>
      </w:r>
      <w:r w:rsidR="001F4AAF">
        <w:rPr>
          <w:rFonts w:ascii="Arial" w:hAnsi="Arial" w:cs="Arial"/>
          <w:bCs/>
        </w:rPr>
        <w:t>aller Welt</w:t>
      </w:r>
      <w:r w:rsidR="001F4AAF" w:rsidRPr="00FB2C6F">
        <w:rPr>
          <w:rFonts w:ascii="Arial" w:hAnsi="Arial" w:cs="Arial"/>
          <w:bCs/>
        </w:rPr>
        <w:t xml:space="preserve"> </w:t>
      </w:r>
      <w:r w:rsidRPr="00FB2C6F">
        <w:rPr>
          <w:rFonts w:ascii="Arial" w:hAnsi="Arial" w:cs="Arial"/>
          <w:bCs/>
        </w:rPr>
        <w:t xml:space="preserve">einen Überblick über </w:t>
      </w:r>
      <w:r w:rsidR="00BB2727" w:rsidRPr="00FB2C6F">
        <w:rPr>
          <w:rFonts w:ascii="Arial" w:hAnsi="Arial" w:cs="Arial"/>
          <w:bCs/>
        </w:rPr>
        <w:t>Produktneuheiten</w:t>
      </w:r>
      <w:r w:rsidR="003E651C">
        <w:rPr>
          <w:rFonts w:ascii="Arial" w:hAnsi="Arial" w:cs="Arial"/>
          <w:bCs/>
        </w:rPr>
        <w:t xml:space="preserve"> und </w:t>
      </w:r>
      <w:r w:rsidR="00BB2727" w:rsidRPr="00FB2C6F">
        <w:rPr>
          <w:rFonts w:ascii="Arial" w:hAnsi="Arial" w:cs="Arial"/>
          <w:bCs/>
        </w:rPr>
        <w:t xml:space="preserve">innovative Anwendungen im Bereich </w:t>
      </w:r>
      <w:r w:rsidRPr="00FB2C6F">
        <w:rPr>
          <w:rFonts w:ascii="Arial" w:hAnsi="Arial" w:cs="Arial"/>
          <w:bCs/>
        </w:rPr>
        <w:t xml:space="preserve">Spritzgießtechnologie, additive Fertigung </w:t>
      </w:r>
      <w:r w:rsidR="00BB2727" w:rsidRPr="00FB2C6F">
        <w:rPr>
          <w:rFonts w:ascii="Arial" w:hAnsi="Arial" w:cs="Arial"/>
          <w:bCs/>
        </w:rPr>
        <w:t xml:space="preserve">und </w:t>
      </w:r>
      <w:r w:rsidR="001F4AAF">
        <w:rPr>
          <w:rFonts w:ascii="Arial" w:hAnsi="Arial" w:cs="Arial"/>
          <w:bCs/>
        </w:rPr>
        <w:t>Digitalisierung</w:t>
      </w:r>
      <w:r w:rsidR="007D04B1" w:rsidRPr="00FB2C6F">
        <w:rPr>
          <w:rFonts w:ascii="Arial" w:hAnsi="Arial" w:cs="Arial"/>
          <w:bCs/>
        </w:rPr>
        <w:t xml:space="preserve">. </w:t>
      </w:r>
    </w:p>
    <w:p w14:paraId="5208EB5E" w14:textId="77777777" w:rsidR="00147425" w:rsidRDefault="00147425" w:rsidP="00797349">
      <w:pPr>
        <w:rPr>
          <w:rFonts w:ascii="Arial" w:hAnsi="Arial" w:cs="Arial"/>
          <w:b/>
        </w:rPr>
      </w:pPr>
    </w:p>
    <w:p w14:paraId="25191B0D" w14:textId="3420311D" w:rsidR="00E940D2" w:rsidRPr="00553A47" w:rsidRDefault="00E940D2" w:rsidP="0010572F">
      <w:pPr>
        <w:ind w:left="1418"/>
        <w:rPr>
          <w:rFonts w:ascii="Arial" w:hAnsi="Arial" w:cs="Arial"/>
          <w:b/>
        </w:rPr>
      </w:pPr>
      <w:r w:rsidRPr="00553A47">
        <w:rPr>
          <w:rFonts w:ascii="Arial" w:hAnsi="Arial" w:cs="Arial"/>
          <w:b/>
        </w:rPr>
        <w:t>Deutsche Telekom AG</w:t>
      </w:r>
    </w:p>
    <w:p w14:paraId="4F2F81C9" w14:textId="77777777" w:rsidR="00E940D2" w:rsidRDefault="00E940D2" w:rsidP="0010572F">
      <w:pPr>
        <w:ind w:left="1418"/>
        <w:rPr>
          <w:rFonts w:ascii="Arial" w:hAnsi="Arial" w:cs="Arial"/>
        </w:rPr>
      </w:pPr>
      <w:r w:rsidRPr="002D021B">
        <w:rPr>
          <w:rFonts w:ascii="Arial" w:hAnsi="Arial" w:cs="Arial"/>
        </w:rPr>
        <w:t>Corporate Communications</w:t>
      </w:r>
    </w:p>
    <w:p w14:paraId="24130F96" w14:textId="0D619E70" w:rsidR="0072298A" w:rsidRDefault="005D4D43" w:rsidP="0010572F">
      <w:pPr>
        <w:ind w:left="1418"/>
        <w:rPr>
          <w:rFonts w:ascii="Arial" w:hAnsi="Arial" w:cs="Arial"/>
          <w:b/>
          <w:lang w:val="pt-BR"/>
        </w:rPr>
      </w:pPr>
      <w:bookmarkStart w:id="2" w:name="_Hlk83979505"/>
      <w:r>
        <w:rPr>
          <w:rFonts w:ascii="Arial" w:hAnsi="Arial" w:cs="Arial"/>
        </w:rPr>
        <w:t>Adrian Sanchez</w:t>
      </w:r>
      <w:bookmarkEnd w:id="2"/>
      <w:r w:rsidR="009400EA">
        <w:rPr>
          <w:rFonts w:ascii="Arial" w:hAnsi="Arial" w:cs="Arial"/>
        </w:rPr>
        <w:br/>
      </w:r>
    </w:p>
    <w:p w14:paraId="1CC7FFBD" w14:textId="3FE73618" w:rsidR="00E940D2" w:rsidRPr="00DE45FB" w:rsidRDefault="00E940D2" w:rsidP="0010572F">
      <w:pPr>
        <w:ind w:left="1418"/>
        <w:rPr>
          <w:rFonts w:ascii="Arial" w:hAnsi="Arial" w:cs="Arial"/>
          <w:lang w:val="pt-BR"/>
        </w:rPr>
      </w:pPr>
      <w:r w:rsidRPr="00DE45FB">
        <w:rPr>
          <w:rFonts w:ascii="Arial" w:hAnsi="Arial" w:cs="Arial"/>
          <w:b/>
          <w:lang w:val="pt-BR"/>
        </w:rPr>
        <w:t>Tel.:</w:t>
      </w:r>
      <w:r w:rsidRPr="00DE45FB">
        <w:rPr>
          <w:rFonts w:ascii="Arial" w:hAnsi="Arial" w:cs="Arial"/>
          <w:lang w:val="pt-BR"/>
        </w:rPr>
        <w:t xml:space="preserve"> 0228 181 – 4949</w:t>
      </w:r>
      <w:r>
        <w:rPr>
          <w:rFonts w:ascii="Arial" w:hAnsi="Arial" w:cs="Arial"/>
          <w:lang w:val="pt-BR"/>
        </w:rPr>
        <w:t>4</w:t>
      </w:r>
    </w:p>
    <w:p w14:paraId="3FAAB832" w14:textId="77777777" w:rsidR="00E940D2" w:rsidRPr="00DE45FB" w:rsidRDefault="00E940D2" w:rsidP="0010572F">
      <w:pPr>
        <w:ind w:left="1418"/>
        <w:rPr>
          <w:rFonts w:ascii="Arial" w:hAnsi="Arial" w:cs="Arial"/>
          <w:lang w:val="pt-BR"/>
        </w:rPr>
      </w:pPr>
      <w:r w:rsidRPr="00DE45FB">
        <w:rPr>
          <w:rFonts w:ascii="Arial" w:hAnsi="Arial" w:cs="Arial"/>
          <w:b/>
          <w:lang w:val="pt-BR"/>
        </w:rPr>
        <w:t xml:space="preserve">E-Mail: </w:t>
      </w:r>
      <w:hyperlink r:id="rId10" w:history="1">
        <w:r w:rsidRPr="00DE45FB">
          <w:rPr>
            <w:rStyle w:val="Hyperlink"/>
            <w:rFonts w:ascii="Arial" w:hAnsi="Arial" w:cs="Arial"/>
            <w:lang w:val="pt-BR"/>
          </w:rPr>
          <w:t>medien@telekom.de</w:t>
        </w:r>
      </w:hyperlink>
    </w:p>
    <w:p w14:paraId="13693B65" w14:textId="77777777" w:rsidR="00886033" w:rsidRPr="006852F4" w:rsidRDefault="00886033" w:rsidP="00886033">
      <w:pPr>
        <w:ind w:left="1440"/>
        <w:rPr>
          <w:rFonts w:ascii="Arial" w:hAnsi="Arial" w:cs="Arial"/>
          <w:lang w:val="pt-BR"/>
        </w:rPr>
      </w:pPr>
    </w:p>
    <w:p w14:paraId="0B69DA0B" w14:textId="42F22CF5" w:rsidR="00AD5C9D" w:rsidRDefault="00AD5C9D" w:rsidP="0010572F">
      <w:pPr>
        <w:ind w:left="1418"/>
        <w:rPr>
          <w:rFonts w:ascii="Arial" w:hAnsi="Arial" w:cs="Arial"/>
        </w:rPr>
      </w:pPr>
      <w:r>
        <w:rPr>
          <w:rFonts w:ascii="Arial" w:hAnsi="Arial" w:cs="Arial"/>
        </w:rPr>
        <w:t>Weitere Informationen für Medienvertreter</w:t>
      </w:r>
      <w:r w:rsidR="0010572F">
        <w:rPr>
          <w:rFonts w:ascii="Arial" w:hAnsi="Arial" w:cs="Arial"/>
        </w:rPr>
        <w:t>*innen</w:t>
      </w:r>
      <w:r>
        <w:rPr>
          <w:rFonts w:ascii="Arial" w:hAnsi="Arial" w:cs="Arial"/>
        </w:rPr>
        <w:t>:</w:t>
      </w:r>
    </w:p>
    <w:p w14:paraId="76DE9270" w14:textId="77777777" w:rsidR="005C7DBB" w:rsidRPr="005C7DBB" w:rsidRDefault="004B6101" w:rsidP="005C7DBB">
      <w:pPr>
        <w:ind w:left="1418"/>
        <w:rPr>
          <w:rFonts w:ascii="Arial" w:hAnsi="Arial" w:cs="Arial"/>
        </w:rPr>
      </w:pPr>
      <w:hyperlink r:id="rId11" w:history="1">
        <w:r w:rsidR="005C7DBB" w:rsidRPr="005C7DBB">
          <w:rPr>
            <w:rStyle w:val="Hyperlink"/>
            <w:rFonts w:ascii="Arial" w:hAnsi="Arial" w:cs="Arial"/>
          </w:rPr>
          <w:t>www.telekom.com/medien</w:t>
        </w:r>
      </w:hyperlink>
      <w:r w:rsidR="005C7DBB" w:rsidRPr="005C7DBB">
        <w:rPr>
          <w:rFonts w:ascii="Arial" w:hAnsi="Arial" w:cs="Arial"/>
        </w:rPr>
        <w:t xml:space="preserve"> </w:t>
      </w:r>
    </w:p>
    <w:p w14:paraId="53A4C69A" w14:textId="77777777" w:rsidR="005C7DBB" w:rsidRPr="005C7DBB" w:rsidRDefault="004B6101" w:rsidP="005C7DBB">
      <w:pPr>
        <w:ind w:left="1418"/>
        <w:rPr>
          <w:rFonts w:ascii="Arial" w:hAnsi="Arial" w:cs="Arial"/>
        </w:rPr>
      </w:pPr>
      <w:hyperlink r:id="rId12" w:history="1">
        <w:r w:rsidR="005C7DBB" w:rsidRPr="005C7DBB">
          <w:rPr>
            <w:rStyle w:val="Hyperlink"/>
            <w:rFonts w:ascii="Arial" w:hAnsi="Arial" w:cs="Arial"/>
          </w:rPr>
          <w:t>www.telekom.com/fotos</w:t>
        </w:r>
      </w:hyperlink>
    </w:p>
    <w:p w14:paraId="7363DBC8" w14:textId="77777777" w:rsidR="005C7DBB" w:rsidRPr="005C7DBB" w:rsidRDefault="004B6101" w:rsidP="005C7DBB">
      <w:pPr>
        <w:ind w:left="1418"/>
        <w:rPr>
          <w:rFonts w:ascii="Arial" w:hAnsi="Arial" w:cs="Arial"/>
        </w:rPr>
      </w:pPr>
      <w:hyperlink r:id="rId13" w:history="1">
        <w:r w:rsidR="005C7DBB" w:rsidRPr="005C7DBB">
          <w:rPr>
            <w:rStyle w:val="Hyperlink"/>
            <w:rFonts w:ascii="Arial" w:hAnsi="Arial" w:cs="Arial"/>
          </w:rPr>
          <w:t>www.twitter.com/telekomnetz</w:t>
        </w:r>
      </w:hyperlink>
      <w:r w:rsidR="005C7DBB" w:rsidRPr="005C7DBB">
        <w:rPr>
          <w:rFonts w:ascii="Arial" w:hAnsi="Arial" w:cs="Arial"/>
        </w:rPr>
        <w:t xml:space="preserve"> </w:t>
      </w:r>
    </w:p>
    <w:p w14:paraId="58F37FB1" w14:textId="77777777" w:rsidR="005C7DBB" w:rsidRPr="005C7DBB" w:rsidRDefault="004B6101" w:rsidP="005C7DBB">
      <w:pPr>
        <w:ind w:left="1418"/>
        <w:rPr>
          <w:rFonts w:ascii="Arial" w:hAnsi="Arial" w:cs="Arial"/>
        </w:rPr>
      </w:pPr>
      <w:hyperlink r:id="rId14" w:history="1">
        <w:r w:rsidR="005C7DBB" w:rsidRPr="005C7DBB">
          <w:rPr>
            <w:rStyle w:val="Hyperlink"/>
            <w:rFonts w:ascii="Arial" w:hAnsi="Arial" w:cs="Arial"/>
          </w:rPr>
          <w:t>www.facebook.com/deutschetelekom</w:t>
        </w:r>
      </w:hyperlink>
      <w:r w:rsidR="005C7DBB" w:rsidRPr="005C7DBB">
        <w:rPr>
          <w:rFonts w:ascii="Arial" w:hAnsi="Arial" w:cs="Arial"/>
        </w:rPr>
        <w:t xml:space="preserve"> </w:t>
      </w:r>
    </w:p>
    <w:p w14:paraId="107682D8" w14:textId="77777777" w:rsidR="005C7DBB" w:rsidRPr="005C7DBB" w:rsidRDefault="004B6101" w:rsidP="005C7DBB">
      <w:pPr>
        <w:ind w:left="1418"/>
        <w:rPr>
          <w:rFonts w:ascii="Arial" w:hAnsi="Arial" w:cs="Arial"/>
        </w:rPr>
      </w:pPr>
      <w:hyperlink r:id="rId15" w:history="1">
        <w:r w:rsidR="005C7DBB" w:rsidRPr="005C7DBB">
          <w:rPr>
            <w:rStyle w:val="Hyperlink"/>
            <w:rFonts w:ascii="Arial" w:hAnsi="Arial" w:cs="Arial"/>
          </w:rPr>
          <w:t>www.telekom.com/blog</w:t>
        </w:r>
      </w:hyperlink>
      <w:r w:rsidR="005C7DBB" w:rsidRPr="005C7DBB">
        <w:rPr>
          <w:rFonts w:ascii="Arial" w:hAnsi="Arial" w:cs="Arial"/>
        </w:rPr>
        <w:t xml:space="preserve"> </w:t>
      </w:r>
    </w:p>
    <w:p w14:paraId="2D864E45" w14:textId="77777777" w:rsidR="005C7DBB" w:rsidRPr="005C7DBB" w:rsidRDefault="004B6101" w:rsidP="005C7DBB">
      <w:pPr>
        <w:ind w:left="1418"/>
        <w:rPr>
          <w:rFonts w:ascii="Arial" w:hAnsi="Arial" w:cs="Arial"/>
        </w:rPr>
      </w:pPr>
      <w:hyperlink r:id="rId16" w:history="1">
        <w:r w:rsidR="005C7DBB" w:rsidRPr="005C7DBB">
          <w:rPr>
            <w:rStyle w:val="Hyperlink"/>
            <w:rFonts w:ascii="Arial" w:hAnsi="Arial" w:cs="Arial"/>
          </w:rPr>
          <w:t>www.youtube.com/telekomnetz</w:t>
        </w:r>
      </w:hyperlink>
      <w:r w:rsidR="005C7DBB" w:rsidRPr="005C7DBB">
        <w:rPr>
          <w:rFonts w:ascii="Arial" w:hAnsi="Arial" w:cs="Arial"/>
        </w:rPr>
        <w:t xml:space="preserve"> </w:t>
      </w:r>
    </w:p>
    <w:p w14:paraId="6ECC5A3F" w14:textId="0ED0BC94" w:rsidR="008129D0" w:rsidRDefault="004B6101" w:rsidP="004B29F8">
      <w:pPr>
        <w:ind w:left="1418"/>
        <w:rPr>
          <w:rFonts w:ascii="Arial" w:hAnsi="Arial" w:cs="Arial"/>
        </w:rPr>
      </w:pPr>
      <w:hyperlink r:id="rId17" w:history="1">
        <w:r w:rsidR="005C7DBB" w:rsidRPr="005C7DBB">
          <w:rPr>
            <w:rStyle w:val="Hyperlink"/>
            <w:rFonts w:ascii="Arial" w:hAnsi="Arial" w:cs="Arial"/>
          </w:rPr>
          <w:t>www.instagram.com/deutschetelekom</w:t>
        </w:r>
      </w:hyperlink>
      <w:r w:rsidR="005C7DBB" w:rsidRPr="005C7DBB">
        <w:rPr>
          <w:rFonts w:ascii="Arial" w:hAnsi="Arial" w:cs="Arial"/>
        </w:rPr>
        <w:t xml:space="preserve"> </w:t>
      </w:r>
    </w:p>
    <w:p w14:paraId="78DF24EC" w14:textId="2398638D" w:rsidR="0035365F" w:rsidRDefault="0035365F" w:rsidP="004B29F8">
      <w:pPr>
        <w:ind w:left="1418"/>
        <w:rPr>
          <w:rFonts w:ascii="Arial" w:hAnsi="Arial" w:cs="Arial"/>
        </w:rPr>
      </w:pPr>
    </w:p>
    <w:p w14:paraId="1F87D735" w14:textId="3B3A5A14" w:rsidR="0035365F" w:rsidRPr="0035365F" w:rsidRDefault="0035365F" w:rsidP="0035365F">
      <w:pPr>
        <w:ind w:left="1418"/>
        <w:rPr>
          <w:rFonts w:ascii="Arial" w:hAnsi="Arial" w:cs="Arial"/>
        </w:rPr>
      </w:pPr>
      <w:r w:rsidRPr="0035365F">
        <w:rPr>
          <w:rFonts w:ascii="Arial" w:hAnsi="Arial" w:cs="Arial"/>
          <w:b/>
          <w:bCs/>
        </w:rPr>
        <w:lastRenderedPageBreak/>
        <w:t>Über die Deutsche Telekom: </w:t>
      </w:r>
      <w:hyperlink r:id="rId18" w:tgtFrame="_self" w:history="1">
        <w:r w:rsidRPr="0035365F">
          <w:rPr>
            <w:rStyle w:val="Hyperlink"/>
            <w:rFonts w:ascii="Arial" w:hAnsi="Arial" w:cs="Arial"/>
            <w:b/>
            <w:bCs/>
          </w:rPr>
          <w:t>Deutsche Telekom Konzernprofil</w:t>
        </w:r>
      </w:hyperlink>
      <w:r w:rsidRPr="0035365F">
        <w:rPr>
          <w:rFonts w:ascii="Arial" w:hAnsi="Arial" w:cs="Arial"/>
          <w:b/>
          <w:bCs/>
        </w:rPr>
        <w:br/>
      </w:r>
    </w:p>
    <w:p w14:paraId="18F56E66" w14:textId="79F9FB52" w:rsidR="00AE316B" w:rsidRPr="00E55DBD" w:rsidRDefault="00AE316B" w:rsidP="00AE316B">
      <w:pPr>
        <w:ind w:left="1418"/>
        <w:rPr>
          <w:rFonts w:ascii="Arial" w:hAnsi="Arial" w:cs="Arial"/>
        </w:rPr>
      </w:pPr>
    </w:p>
    <w:p w14:paraId="2DC59944" w14:textId="77777777" w:rsidR="007160A9" w:rsidRPr="00DC5A88" w:rsidRDefault="007160A9" w:rsidP="00AE316B">
      <w:pPr>
        <w:ind w:left="1418"/>
        <w:rPr>
          <w:rFonts w:ascii="Arial" w:hAnsi="Arial" w:cs="Arial"/>
          <w:b/>
          <w:bCs/>
        </w:rPr>
      </w:pPr>
      <w:bookmarkStart w:id="3" w:name="_Hlk83979556"/>
      <w:r w:rsidRPr="00DC5A88">
        <w:rPr>
          <w:rFonts w:ascii="Arial" w:hAnsi="Arial" w:cs="Arial"/>
          <w:b/>
          <w:bCs/>
        </w:rPr>
        <w:t xml:space="preserve">Arburg GmbH + Co KG </w:t>
      </w:r>
    </w:p>
    <w:p w14:paraId="6F6287D0" w14:textId="77777777" w:rsidR="007160A9" w:rsidRPr="007160A9" w:rsidRDefault="007160A9" w:rsidP="007160A9">
      <w:pPr>
        <w:ind w:left="1418"/>
        <w:rPr>
          <w:rFonts w:ascii="Arial" w:hAnsi="Arial" w:cs="Arial"/>
        </w:rPr>
      </w:pPr>
      <w:r w:rsidRPr="007160A9">
        <w:rPr>
          <w:rFonts w:ascii="Arial" w:hAnsi="Arial" w:cs="Arial"/>
        </w:rPr>
        <w:t>Pressestelle</w:t>
      </w:r>
    </w:p>
    <w:p w14:paraId="3201168C" w14:textId="77777777" w:rsidR="007160A9" w:rsidRPr="007160A9" w:rsidRDefault="007160A9" w:rsidP="007160A9">
      <w:pPr>
        <w:ind w:left="1418"/>
        <w:rPr>
          <w:rFonts w:ascii="Arial" w:hAnsi="Arial" w:cs="Arial"/>
        </w:rPr>
      </w:pPr>
      <w:r w:rsidRPr="007160A9">
        <w:rPr>
          <w:rFonts w:ascii="Arial" w:hAnsi="Arial" w:cs="Arial"/>
        </w:rPr>
        <w:t>Susanne Palm</w:t>
      </w:r>
    </w:p>
    <w:p w14:paraId="4B3631CF" w14:textId="639921DB" w:rsidR="00AE316B" w:rsidRPr="007160A9" w:rsidRDefault="00AE316B" w:rsidP="00AE316B">
      <w:pPr>
        <w:ind w:left="1418"/>
        <w:rPr>
          <w:rFonts w:ascii="Arial" w:hAnsi="Arial" w:cs="Arial"/>
        </w:rPr>
      </w:pPr>
    </w:p>
    <w:p w14:paraId="7921A2DB" w14:textId="38850079" w:rsidR="00AE316B" w:rsidRDefault="00AE316B" w:rsidP="611EF235">
      <w:pPr>
        <w:ind w:left="1418"/>
      </w:pPr>
      <w:r w:rsidRPr="007160A9">
        <w:rPr>
          <w:rFonts w:ascii="Arial" w:hAnsi="Arial" w:cs="Arial"/>
          <w:b/>
          <w:bCs/>
        </w:rPr>
        <w:t>Tel.:</w:t>
      </w:r>
      <w:r w:rsidRPr="007160A9">
        <w:rPr>
          <w:rFonts w:ascii="Arial" w:hAnsi="Arial" w:cs="Arial"/>
        </w:rPr>
        <w:t xml:space="preserve"> </w:t>
      </w:r>
      <w:r w:rsidR="007160A9">
        <w:rPr>
          <w:rFonts w:ascii="Arial" w:hAnsi="Arial" w:cs="Arial"/>
        </w:rPr>
        <w:t>0</w:t>
      </w:r>
      <w:r w:rsidR="007160A9" w:rsidRPr="007160A9">
        <w:rPr>
          <w:rFonts w:ascii="Arial" w:hAnsi="Arial" w:cs="Arial"/>
        </w:rPr>
        <w:t>7446 33</w:t>
      </w:r>
      <w:r w:rsidR="007160A9">
        <w:rPr>
          <w:rFonts w:ascii="Arial" w:hAnsi="Arial" w:cs="Arial"/>
        </w:rPr>
        <w:t xml:space="preserve"> </w:t>
      </w:r>
      <w:r w:rsidR="007160A9" w:rsidRPr="3ED8DE07">
        <w:rPr>
          <w:rFonts w:ascii="Arial" w:hAnsi="Arial" w:cs="Arial"/>
          <w:lang w:val="pt-BR"/>
        </w:rPr>
        <w:t>–</w:t>
      </w:r>
      <w:r w:rsidR="007160A9">
        <w:rPr>
          <w:rFonts w:ascii="Arial" w:hAnsi="Arial" w:cs="Arial"/>
          <w:lang w:val="pt-BR"/>
        </w:rPr>
        <w:t xml:space="preserve"> </w:t>
      </w:r>
      <w:r w:rsidR="007160A9" w:rsidRPr="007160A9">
        <w:rPr>
          <w:rFonts w:ascii="Arial" w:hAnsi="Arial" w:cs="Arial"/>
        </w:rPr>
        <w:t>3463</w:t>
      </w:r>
      <w:r w:rsidRPr="007160A9">
        <w:br/>
      </w:r>
      <w:r w:rsidR="46B48A07" w:rsidRPr="007160A9">
        <w:rPr>
          <w:rFonts w:ascii="Arial" w:hAnsi="Arial" w:cs="Arial"/>
          <w:b/>
          <w:bCs/>
        </w:rPr>
        <w:t>E-Mail:</w:t>
      </w:r>
      <w:r w:rsidR="46B48A07" w:rsidRPr="007160A9">
        <w:rPr>
          <w:rFonts w:ascii="Arial" w:hAnsi="Arial" w:cs="Arial"/>
        </w:rPr>
        <w:t xml:space="preserve"> </w:t>
      </w:r>
      <w:hyperlink r:id="rId19" w:history="1">
        <w:r w:rsidR="001C272B" w:rsidRPr="00FF0EBD">
          <w:rPr>
            <w:rStyle w:val="Hyperlink"/>
            <w:rFonts w:ascii="Arial" w:hAnsi="Arial" w:cs="Arial"/>
          </w:rPr>
          <w:t>presse_service@arburg.com</w:t>
        </w:r>
      </w:hyperlink>
      <w:r w:rsidR="001C272B">
        <w:rPr>
          <w:rFonts w:ascii="Arial" w:hAnsi="Arial" w:cs="Arial"/>
        </w:rPr>
        <w:t xml:space="preserve"> </w:t>
      </w:r>
    </w:p>
    <w:p w14:paraId="29FB913A" w14:textId="32FF275A" w:rsidR="007160A9" w:rsidRPr="007160A9" w:rsidRDefault="007160A9" w:rsidP="007160A9">
      <w:pPr>
        <w:rPr>
          <w:rFonts w:ascii="Arial" w:hAnsi="Arial" w:cs="Arial"/>
        </w:rPr>
      </w:pPr>
    </w:p>
    <w:p w14:paraId="30F0403F" w14:textId="0BDD7AB2" w:rsidR="00975FFF" w:rsidRPr="007160A9" w:rsidRDefault="00975FFF" w:rsidP="00C46177">
      <w:pPr>
        <w:ind w:left="1418"/>
        <w:rPr>
          <w:rFonts w:ascii="Arial" w:hAnsi="Arial" w:cs="Arial"/>
        </w:rPr>
      </w:pPr>
    </w:p>
    <w:p w14:paraId="2A1B4650" w14:textId="74790C67" w:rsidR="00975FFF" w:rsidRPr="0062758B" w:rsidRDefault="00975FFF" w:rsidP="00975FFF">
      <w:pPr>
        <w:ind w:left="1418"/>
        <w:rPr>
          <w:rFonts w:ascii="Arial" w:hAnsi="Arial" w:cs="Arial"/>
          <w:b/>
          <w:bCs/>
        </w:rPr>
      </w:pPr>
      <w:r w:rsidRPr="0062758B">
        <w:rPr>
          <w:rFonts w:ascii="Arial" w:hAnsi="Arial" w:cs="Arial"/>
          <w:b/>
          <w:bCs/>
        </w:rPr>
        <w:t xml:space="preserve">Über </w:t>
      </w:r>
      <w:r w:rsidR="00147425" w:rsidRPr="0062758B">
        <w:rPr>
          <w:rFonts w:ascii="Arial" w:hAnsi="Arial" w:cs="Arial"/>
          <w:b/>
          <w:bCs/>
        </w:rPr>
        <w:t>A</w:t>
      </w:r>
      <w:r w:rsidR="0062758B">
        <w:rPr>
          <w:rFonts w:ascii="Arial" w:hAnsi="Arial" w:cs="Arial"/>
          <w:b/>
          <w:bCs/>
        </w:rPr>
        <w:t>rburg</w:t>
      </w:r>
    </w:p>
    <w:p w14:paraId="2F0954DC" w14:textId="77777777" w:rsidR="0062758B" w:rsidRPr="0062758B" w:rsidRDefault="0062758B" w:rsidP="0062758B">
      <w:pPr>
        <w:ind w:left="1418"/>
        <w:rPr>
          <w:rFonts w:ascii="Arial" w:hAnsi="Arial" w:cs="Arial"/>
          <w:sz w:val="20"/>
          <w:szCs w:val="20"/>
        </w:rPr>
      </w:pPr>
      <w:r w:rsidRPr="0062758B">
        <w:rPr>
          <w:rFonts w:ascii="Arial" w:hAnsi="Arial" w:cs="Arial"/>
          <w:sz w:val="20"/>
          <w:szCs w:val="20"/>
        </w:rPr>
        <w:t>Das deutsche Familienunternehmen Arburg gehört weltweit zu den führenden Maschinenherstellern für die Kunststoffverarbeitung. Das Produktportfolio umfasst Allrounder-Spritzgießmaschinen mit Schließkräften zwischen 125 und 6.500 kN, Freeformer für die industrielle additive Fertigung sowie Robot-Systeme, kunden- und branchenspezifische Turnkey-Lösungen und weitere Peripherie.</w:t>
      </w:r>
    </w:p>
    <w:p w14:paraId="140954A4" w14:textId="77777777" w:rsidR="0062758B" w:rsidRPr="0062758B" w:rsidRDefault="0062758B" w:rsidP="0062758B">
      <w:pPr>
        <w:ind w:left="1418"/>
        <w:rPr>
          <w:rFonts w:ascii="Arial" w:hAnsi="Arial" w:cs="Arial"/>
          <w:sz w:val="20"/>
          <w:szCs w:val="20"/>
        </w:rPr>
      </w:pPr>
      <w:r w:rsidRPr="0062758B">
        <w:rPr>
          <w:rFonts w:ascii="Arial" w:hAnsi="Arial" w:cs="Arial"/>
          <w:sz w:val="20"/>
          <w:szCs w:val="20"/>
        </w:rPr>
        <w:t>In der Kunststoffbranche ist Arburg Vorreiter bei den Themen Produktionseffizienz, Digitalisierung und Nachhaltigkeit. Das Programm „arburgXworld“ umfasst alle digitalen Produkte und Services und ist gleichzeitig der Name des Kundenportals. Die Strategien zur Ressourcen-Effizienz und Circular Economy sowie alle Aspekte und Aktivitäten dazu sind im Programm „arburgGREENworld“ zusammengefasst.</w:t>
      </w:r>
    </w:p>
    <w:p w14:paraId="4500CD74" w14:textId="77777777" w:rsidR="0062758B" w:rsidRPr="0062758B" w:rsidRDefault="0062758B" w:rsidP="0062758B">
      <w:pPr>
        <w:ind w:left="1418"/>
        <w:rPr>
          <w:rFonts w:ascii="Arial" w:hAnsi="Arial" w:cs="Arial"/>
          <w:sz w:val="20"/>
          <w:szCs w:val="20"/>
        </w:rPr>
      </w:pPr>
      <w:r w:rsidRPr="0062758B">
        <w:rPr>
          <w:rFonts w:ascii="Arial" w:hAnsi="Arial" w:cs="Arial"/>
          <w:sz w:val="20"/>
          <w:szCs w:val="20"/>
        </w:rPr>
        <w:t>Zentrales Ziel von Arburg ist, dass die Kunden ihre Kunststoffprodukte vom Einzelteil bis zur Großserie in optimaler Qualität zu minimalen Stückkosten fertigen können. Zu den Zielgruppen zählen z. B. die Automobil- und Verpackungsindustrie, Kommunikations- und Unterhaltungselektronik, Medizintechnik und der Bereich Weißwaren.</w:t>
      </w:r>
    </w:p>
    <w:p w14:paraId="4AD6A59E" w14:textId="77777777" w:rsidR="0062758B" w:rsidRPr="0062758B" w:rsidRDefault="0062758B" w:rsidP="0062758B">
      <w:pPr>
        <w:ind w:left="1418"/>
        <w:rPr>
          <w:rFonts w:ascii="Arial" w:hAnsi="Arial" w:cs="Arial"/>
          <w:sz w:val="20"/>
          <w:szCs w:val="20"/>
        </w:rPr>
      </w:pPr>
      <w:r w:rsidRPr="0062758B">
        <w:rPr>
          <w:rFonts w:ascii="Arial" w:hAnsi="Arial" w:cs="Arial"/>
          <w:sz w:val="20"/>
          <w:szCs w:val="20"/>
        </w:rPr>
        <w:t>Eine erstklassige Kundenbetreuung vor Ort garantiert das internationale Vertriebs- und Servicenetzwerk: Arburg hat eigene Organisationen in 25 Ländern an 34 Standorten und ist zusammen mit Handelspartnern in über 100 Ländern vertreten. Produziert wird ausschließlich in der deutschen Firmenzentrale in Loßburg. Von den insgesamt rund 3.500 Mitarbeitenden sind rund 2.900 in Deutschland beschäftigt und rund 600 in den weltweiten Arburg-Organisationen. Arburg ist dreifach zertifiziert nach ISO 9001 (Qualität), ISO 14001 (Umwelt) und ISO 50001 (Energie).</w:t>
      </w:r>
    </w:p>
    <w:p w14:paraId="051DC4C4" w14:textId="2DBB0B44" w:rsidR="00975FFF" w:rsidRPr="0062758B" w:rsidRDefault="00147425" w:rsidP="0062758B">
      <w:pPr>
        <w:ind w:left="1418"/>
        <w:rPr>
          <w:rFonts w:ascii="Arial" w:hAnsi="Arial" w:cs="Arial"/>
          <w:b/>
          <w:bCs/>
          <w:sz w:val="20"/>
          <w:szCs w:val="20"/>
        </w:rPr>
      </w:pPr>
      <w:r w:rsidRPr="0062758B">
        <w:rPr>
          <w:rFonts w:ascii="Arial" w:hAnsi="Arial" w:cs="Arial"/>
          <w:b/>
          <w:bCs/>
          <w:sz w:val="20"/>
          <w:szCs w:val="20"/>
        </w:rPr>
        <w:t xml:space="preserve">Weitere Informationen über Arburg finden Sie unter </w:t>
      </w:r>
      <w:hyperlink r:id="rId20" w:history="1">
        <w:r w:rsidRPr="0062758B">
          <w:rPr>
            <w:rStyle w:val="Hyperlink"/>
            <w:rFonts w:ascii="Arial" w:hAnsi="Arial" w:cs="Arial"/>
            <w:b/>
            <w:bCs/>
            <w:sz w:val="20"/>
            <w:szCs w:val="20"/>
          </w:rPr>
          <w:t>www.arburg.com</w:t>
        </w:r>
      </w:hyperlink>
      <w:r w:rsidRPr="0062758B">
        <w:rPr>
          <w:rFonts w:ascii="Arial" w:hAnsi="Arial" w:cs="Arial"/>
          <w:b/>
          <w:bCs/>
          <w:sz w:val="20"/>
          <w:szCs w:val="20"/>
        </w:rPr>
        <w:t xml:space="preserve"> </w:t>
      </w:r>
      <w:bookmarkEnd w:id="3"/>
    </w:p>
    <w:sectPr w:rsidR="00975FFF" w:rsidRPr="0062758B" w:rsidSect="004554E1">
      <w:headerReference w:type="default" r:id="rId21"/>
      <w:footerReference w:type="default" r:id="rId22"/>
      <w:pgSz w:w="11906" w:h="16838" w:code="9"/>
      <w:pgMar w:top="1985" w:right="1418" w:bottom="1418" w:left="595" w:header="595"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936E1F" w14:textId="77777777" w:rsidR="00582F25" w:rsidRDefault="00582F25">
      <w:r>
        <w:separator/>
      </w:r>
    </w:p>
  </w:endnote>
  <w:endnote w:type="continuationSeparator" w:id="0">
    <w:p w14:paraId="1408CC68" w14:textId="77777777" w:rsidR="00582F25" w:rsidRDefault="00582F25">
      <w:r>
        <w:continuationSeparator/>
      </w:r>
    </w:p>
  </w:endnote>
  <w:endnote w:type="continuationNotice" w:id="1">
    <w:p w14:paraId="189FB9A5" w14:textId="77777777" w:rsidR="00582F25" w:rsidRDefault="00582F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B118D8" w14:textId="1312AF58" w:rsidR="00553A47" w:rsidRPr="004554E1" w:rsidRDefault="00553A47">
    <w:pPr>
      <w:pStyle w:val="Fuzeile"/>
      <w:rPr>
        <w:rFonts w:ascii="Arial" w:hAnsi="Arial" w:cs="Arial"/>
        <w:sz w:val="20"/>
        <w:szCs w:val="20"/>
      </w:rPr>
    </w:pPr>
    <w:r>
      <w:rPr>
        <w:rFonts w:ascii="Arial" w:hAnsi="Arial" w:cs="Arial"/>
        <w:sz w:val="20"/>
        <w:szCs w:val="20"/>
      </w:rPr>
      <w:tab/>
    </w:r>
    <w:r>
      <w:rPr>
        <w:rFonts w:ascii="Arial" w:hAnsi="Arial" w:cs="Arial"/>
        <w:sz w:val="20"/>
        <w:szCs w:val="20"/>
      </w:rPr>
      <w:tab/>
    </w:r>
    <w:r w:rsidRPr="004554E1">
      <w:rPr>
        <w:rFonts w:ascii="Arial" w:hAnsi="Arial" w:cs="Arial"/>
        <w:sz w:val="20"/>
        <w:szCs w:val="20"/>
      </w:rPr>
      <w:t xml:space="preserve">Seite </w:t>
    </w:r>
    <w:r w:rsidR="00CB0081" w:rsidRPr="004554E1">
      <w:rPr>
        <w:rStyle w:val="Seitenzahl"/>
        <w:rFonts w:ascii="Arial" w:hAnsi="Arial" w:cs="Arial"/>
        <w:sz w:val="20"/>
        <w:szCs w:val="20"/>
      </w:rPr>
      <w:fldChar w:fldCharType="begin"/>
    </w:r>
    <w:r w:rsidRPr="004554E1">
      <w:rPr>
        <w:rStyle w:val="Seitenzahl"/>
        <w:rFonts w:ascii="Arial" w:hAnsi="Arial" w:cs="Arial"/>
        <w:sz w:val="20"/>
        <w:szCs w:val="20"/>
      </w:rPr>
      <w:instrText xml:space="preserve"> PAGE </w:instrText>
    </w:r>
    <w:r w:rsidR="00CB0081" w:rsidRPr="004554E1">
      <w:rPr>
        <w:rStyle w:val="Seitenzahl"/>
        <w:rFonts w:ascii="Arial" w:hAnsi="Arial" w:cs="Arial"/>
        <w:sz w:val="20"/>
        <w:szCs w:val="20"/>
      </w:rPr>
      <w:fldChar w:fldCharType="separate"/>
    </w:r>
    <w:r w:rsidR="004B6101">
      <w:rPr>
        <w:rStyle w:val="Seitenzahl"/>
        <w:rFonts w:ascii="Arial" w:hAnsi="Arial" w:cs="Arial"/>
        <w:noProof/>
        <w:sz w:val="20"/>
        <w:szCs w:val="20"/>
      </w:rPr>
      <w:t>4</w:t>
    </w:r>
    <w:r w:rsidR="00CB0081" w:rsidRPr="004554E1">
      <w:rPr>
        <w:rStyle w:val="Seitenzahl"/>
        <w:rFonts w:ascii="Arial" w:hAnsi="Arial" w:cs="Arial"/>
        <w:sz w:val="20"/>
        <w:szCs w:val="20"/>
      </w:rPr>
      <w:fldChar w:fldCharType="end"/>
    </w:r>
    <w:r w:rsidRPr="004554E1">
      <w:rPr>
        <w:rStyle w:val="Seitenzahl"/>
        <w:rFonts w:ascii="Arial" w:hAnsi="Arial" w:cs="Arial"/>
        <w:sz w:val="20"/>
        <w:szCs w:val="20"/>
      </w:rPr>
      <w:t xml:space="preserve"> von </w:t>
    </w:r>
    <w:r w:rsidR="00CB0081" w:rsidRPr="004554E1">
      <w:rPr>
        <w:rStyle w:val="Seitenzahl"/>
        <w:rFonts w:ascii="Arial" w:hAnsi="Arial" w:cs="Arial"/>
        <w:sz w:val="20"/>
        <w:szCs w:val="20"/>
      </w:rPr>
      <w:fldChar w:fldCharType="begin"/>
    </w:r>
    <w:r w:rsidRPr="004554E1">
      <w:rPr>
        <w:rStyle w:val="Seitenzahl"/>
        <w:rFonts w:ascii="Arial" w:hAnsi="Arial" w:cs="Arial"/>
        <w:sz w:val="20"/>
        <w:szCs w:val="20"/>
      </w:rPr>
      <w:instrText xml:space="preserve"> NUMPAGES </w:instrText>
    </w:r>
    <w:r w:rsidR="00CB0081" w:rsidRPr="004554E1">
      <w:rPr>
        <w:rStyle w:val="Seitenzahl"/>
        <w:rFonts w:ascii="Arial" w:hAnsi="Arial" w:cs="Arial"/>
        <w:sz w:val="20"/>
        <w:szCs w:val="20"/>
      </w:rPr>
      <w:fldChar w:fldCharType="separate"/>
    </w:r>
    <w:r w:rsidR="004B6101">
      <w:rPr>
        <w:rStyle w:val="Seitenzahl"/>
        <w:rFonts w:ascii="Arial" w:hAnsi="Arial" w:cs="Arial"/>
        <w:noProof/>
        <w:sz w:val="20"/>
        <w:szCs w:val="20"/>
      </w:rPr>
      <w:t>4</w:t>
    </w:r>
    <w:r w:rsidR="00CB0081" w:rsidRPr="004554E1">
      <w:rPr>
        <w:rStyle w:val="Seitenzahl"/>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9D8C21" w14:textId="77777777" w:rsidR="00582F25" w:rsidRDefault="00582F25">
      <w:r>
        <w:separator/>
      </w:r>
    </w:p>
  </w:footnote>
  <w:footnote w:type="continuationSeparator" w:id="0">
    <w:p w14:paraId="3A0BF82F" w14:textId="77777777" w:rsidR="00582F25" w:rsidRDefault="00582F25">
      <w:r>
        <w:continuationSeparator/>
      </w:r>
    </w:p>
  </w:footnote>
  <w:footnote w:type="continuationNotice" w:id="1">
    <w:p w14:paraId="55FBF779" w14:textId="77777777" w:rsidR="00582F25" w:rsidRDefault="00582F2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4A5C2E" w14:textId="3DD7FFF6" w:rsidR="00553A47" w:rsidRDefault="00147425">
    <w:pPr>
      <w:pStyle w:val="Kopfzeile"/>
    </w:pPr>
    <w:r>
      <w:rPr>
        <w:noProof/>
      </w:rPr>
      <w:drawing>
        <wp:anchor distT="0" distB="0" distL="114300" distR="114300" simplePos="0" relativeHeight="251658240" behindDoc="1" locked="0" layoutInCell="0" allowOverlap="0" wp14:anchorId="17EC72A8" wp14:editId="7DADD86D">
          <wp:simplePos x="0" y="0"/>
          <wp:positionH relativeFrom="margin">
            <wp:posOffset>5578475</wp:posOffset>
          </wp:positionH>
          <wp:positionV relativeFrom="topMargin">
            <wp:posOffset>368300</wp:posOffset>
          </wp:positionV>
          <wp:extent cx="800100" cy="592455"/>
          <wp:effectExtent l="0" t="0" r="0" b="0"/>
          <wp:wrapNone/>
          <wp:docPr id="10"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2"/>
                  <pic:cNvPicPr/>
                </pic:nvPicPr>
                <pic:blipFill rotWithShape="1">
                  <a:blip r:embed="rId1">
                    <a:extLst>
                      <a:ext uri="{28A0092B-C50C-407E-A947-70E740481C1C}">
                        <a14:useLocalDpi xmlns:a14="http://schemas.microsoft.com/office/drawing/2010/main" val="0"/>
                      </a:ext>
                    </a:extLst>
                  </a:blip>
                  <a:srcRect l="8410" t="17938" r="6837" b="19282"/>
                  <a:stretch/>
                </pic:blipFill>
                <pic:spPr bwMode="auto">
                  <a:xfrm>
                    <a:off x="0" y="0"/>
                    <a:ext cx="800100" cy="59245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0B2F69">
      <w:rPr>
        <w:noProof/>
      </w:rPr>
      <w:drawing>
        <wp:anchor distT="0" distB="0" distL="114300" distR="114300" simplePos="0" relativeHeight="251658241" behindDoc="0" locked="0" layoutInCell="1" allowOverlap="1" wp14:anchorId="303C39A4" wp14:editId="60665F26">
          <wp:simplePos x="0" y="0"/>
          <wp:positionH relativeFrom="page">
            <wp:posOffset>1263650</wp:posOffset>
          </wp:positionH>
          <wp:positionV relativeFrom="page">
            <wp:posOffset>431800</wp:posOffset>
          </wp:positionV>
          <wp:extent cx="4018915" cy="414020"/>
          <wp:effectExtent l="0" t="0" r="0" b="5080"/>
          <wp:wrapNone/>
          <wp:docPr id="4"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2"/>
                  <pic:cNvPicPr>
                    <a:picLocks noChangeAspect="1" noChangeArrowheads="1"/>
                  </pic:cNvPicPr>
                </pic:nvPicPr>
                <pic:blipFill rotWithShape="1">
                  <a:blip r:embed="rId2">
                    <a:extLst>
                      <a:ext uri="{28A0092B-C50C-407E-A947-70E740481C1C}">
                        <a14:useLocalDpi xmlns:a14="http://schemas.microsoft.com/office/drawing/2010/main" val="0"/>
                      </a:ext>
                    </a:extLst>
                  </a:blip>
                  <a:srcRect l="6" r="-1055673"/>
                  <a:stretch/>
                </pic:blipFill>
                <pic:spPr bwMode="auto">
                  <a:xfrm>
                    <a:off x="0" y="0"/>
                    <a:ext cx="4018915" cy="414020"/>
                  </a:xfrm>
                  <a:prstGeom prst="rect">
                    <a:avLst/>
                  </a:prstGeom>
                  <a:noFill/>
                  <a:ln w="9525">
                    <a:noFill/>
                    <a:miter lim="800000"/>
                    <a:headEnd/>
                    <a:tailEnd/>
                  </a:ln>
                </pic:spPr>
              </pic:pic>
            </a:graphicData>
          </a:graphic>
          <wp14:sizeRelH relativeFrom="margin">
            <wp14:pctWidth>0</wp14:pctWidth>
          </wp14:sizeRelH>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D3B0A"/>
    <w:multiLevelType w:val="hybridMultilevel"/>
    <w:tmpl w:val="6580575A"/>
    <w:lvl w:ilvl="0" w:tplc="04070005">
      <w:start w:val="1"/>
      <w:numFmt w:val="bullet"/>
      <w:lvlText w:val=""/>
      <w:lvlJc w:val="left"/>
      <w:pPr>
        <w:ind w:left="2138" w:hanging="360"/>
      </w:pPr>
      <w:rPr>
        <w:rFonts w:ascii="Wingdings" w:hAnsi="Wingdings" w:hint="default"/>
      </w:rPr>
    </w:lvl>
    <w:lvl w:ilvl="1" w:tplc="04070003" w:tentative="1">
      <w:start w:val="1"/>
      <w:numFmt w:val="bullet"/>
      <w:lvlText w:val="o"/>
      <w:lvlJc w:val="left"/>
      <w:pPr>
        <w:ind w:left="2858" w:hanging="360"/>
      </w:pPr>
      <w:rPr>
        <w:rFonts w:ascii="Courier New" w:hAnsi="Courier New" w:cs="Courier New" w:hint="default"/>
      </w:rPr>
    </w:lvl>
    <w:lvl w:ilvl="2" w:tplc="04070005" w:tentative="1">
      <w:start w:val="1"/>
      <w:numFmt w:val="bullet"/>
      <w:lvlText w:val=""/>
      <w:lvlJc w:val="left"/>
      <w:pPr>
        <w:ind w:left="3578" w:hanging="360"/>
      </w:pPr>
      <w:rPr>
        <w:rFonts w:ascii="Wingdings" w:hAnsi="Wingdings" w:hint="default"/>
      </w:rPr>
    </w:lvl>
    <w:lvl w:ilvl="3" w:tplc="04070001" w:tentative="1">
      <w:start w:val="1"/>
      <w:numFmt w:val="bullet"/>
      <w:lvlText w:val=""/>
      <w:lvlJc w:val="left"/>
      <w:pPr>
        <w:ind w:left="4298" w:hanging="360"/>
      </w:pPr>
      <w:rPr>
        <w:rFonts w:ascii="Symbol" w:hAnsi="Symbol" w:hint="default"/>
      </w:rPr>
    </w:lvl>
    <w:lvl w:ilvl="4" w:tplc="04070003" w:tentative="1">
      <w:start w:val="1"/>
      <w:numFmt w:val="bullet"/>
      <w:lvlText w:val="o"/>
      <w:lvlJc w:val="left"/>
      <w:pPr>
        <w:ind w:left="5018" w:hanging="360"/>
      </w:pPr>
      <w:rPr>
        <w:rFonts w:ascii="Courier New" w:hAnsi="Courier New" w:cs="Courier New" w:hint="default"/>
      </w:rPr>
    </w:lvl>
    <w:lvl w:ilvl="5" w:tplc="04070005" w:tentative="1">
      <w:start w:val="1"/>
      <w:numFmt w:val="bullet"/>
      <w:lvlText w:val=""/>
      <w:lvlJc w:val="left"/>
      <w:pPr>
        <w:ind w:left="5738" w:hanging="360"/>
      </w:pPr>
      <w:rPr>
        <w:rFonts w:ascii="Wingdings" w:hAnsi="Wingdings" w:hint="default"/>
      </w:rPr>
    </w:lvl>
    <w:lvl w:ilvl="6" w:tplc="04070001" w:tentative="1">
      <w:start w:val="1"/>
      <w:numFmt w:val="bullet"/>
      <w:lvlText w:val=""/>
      <w:lvlJc w:val="left"/>
      <w:pPr>
        <w:ind w:left="6458" w:hanging="360"/>
      </w:pPr>
      <w:rPr>
        <w:rFonts w:ascii="Symbol" w:hAnsi="Symbol" w:hint="default"/>
      </w:rPr>
    </w:lvl>
    <w:lvl w:ilvl="7" w:tplc="04070003" w:tentative="1">
      <w:start w:val="1"/>
      <w:numFmt w:val="bullet"/>
      <w:lvlText w:val="o"/>
      <w:lvlJc w:val="left"/>
      <w:pPr>
        <w:ind w:left="7178" w:hanging="360"/>
      </w:pPr>
      <w:rPr>
        <w:rFonts w:ascii="Courier New" w:hAnsi="Courier New" w:cs="Courier New" w:hint="default"/>
      </w:rPr>
    </w:lvl>
    <w:lvl w:ilvl="8" w:tplc="04070005" w:tentative="1">
      <w:start w:val="1"/>
      <w:numFmt w:val="bullet"/>
      <w:lvlText w:val=""/>
      <w:lvlJc w:val="left"/>
      <w:pPr>
        <w:ind w:left="7898" w:hanging="360"/>
      </w:pPr>
      <w:rPr>
        <w:rFonts w:ascii="Wingdings" w:hAnsi="Wingdings" w:hint="default"/>
      </w:rPr>
    </w:lvl>
  </w:abstractNum>
  <w:abstractNum w:abstractNumId="1" w15:restartNumberingAfterBreak="0">
    <w:nsid w:val="099C4AA9"/>
    <w:multiLevelType w:val="hybridMultilevel"/>
    <w:tmpl w:val="0AB07578"/>
    <w:lvl w:ilvl="0" w:tplc="8B1AEC30">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FF4D87"/>
    <w:multiLevelType w:val="hybridMultilevel"/>
    <w:tmpl w:val="D026E362"/>
    <w:lvl w:ilvl="0" w:tplc="04070001">
      <w:start w:val="1"/>
      <w:numFmt w:val="bullet"/>
      <w:lvlText w:val=""/>
      <w:lvlJc w:val="left"/>
      <w:pPr>
        <w:ind w:left="2160" w:hanging="360"/>
      </w:pPr>
      <w:rPr>
        <w:rFonts w:ascii="Symbol" w:hAnsi="Symbol" w:hint="default"/>
      </w:rPr>
    </w:lvl>
    <w:lvl w:ilvl="1" w:tplc="04070003" w:tentative="1">
      <w:start w:val="1"/>
      <w:numFmt w:val="bullet"/>
      <w:lvlText w:val="o"/>
      <w:lvlJc w:val="left"/>
      <w:pPr>
        <w:ind w:left="2880" w:hanging="360"/>
      </w:pPr>
      <w:rPr>
        <w:rFonts w:ascii="Courier New" w:hAnsi="Courier New" w:cs="Courier New" w:hint="default"/>
      </w:rPr>
    </w:lvl>
    <w:lvl w:ilvl="2" w:tplc="04070005" w:tentative="1">
      <w:start w:val="1"/>
      <w:numFmt w:val="bullet"/>
      <w:lvlText w:val=""/>
      <w:lvlJc w:val="left"/>
      <w:pPr>
        <w:ind w:left="3600" w:hanging="360"/>
      </w:pPr>
      <w:rPr>
        <w:rFonts w:ascii="Wingdings" w:hAnsi="Wingdings" w:hint="default"/>
      </w:rPr>
    </w:lvl>
    <w:lvl w:ilvl="3" w:tplc="04070001" w:tentative="1">
      <w:start w:val="1"/>
      <w:numFmt w:val="bullet"/>
      <w:lvlText w:val=""/>
      <w:lvlJc w:val="left"/>
      <w:pPr>
        <w:ind w:left="4320" w:hanging="360"/>
      </w:pPr>
      <w:rPr>
        <w:rFonts w:ascii="Symbol" w:hAnsi="Symbol" w:hint="default"/>
      </w:rPr>
    </w:lvl>
    <w:lvl w:ilvl="4" w:tplc="04070003" w:tentative="1">
      <w:start w:val="1"/>
      <w:numFmt w:val="bullet"/>
      <w:lvlText w:val="o"/>
      <w:lvlJc w:val="left"/>
      <w:pPr>
        <w:ind w:left="5040" w:hanging="360"/>
      </w:pPr>
      <w:rPr>
        <w:rFonts w:ascii="Courier New" w:hAnsi="Courier New" w:cs="Courier New" w:hint="default"/>
      </w:rPr>
    </w:lvl>
    <w:lvl w:ilvl="5" w:tplc="04070005" w:tentative="1">
      <w:start w:val="1"/>
      <w:numFmt w:val="bullet"/>
      <w:lvlText w:val=""/>
      <w:lvlJc w:val="left"/>
      <w:pPr>
        <w:ind w:left="5760" w:hanging="360"/>
      </w:pPr>
      <w:rPr>
        <w:rFonts w:ascii="Wingdings" w:hAnsi="Wingdings" w:hint="default"/>
      </w:rPr>
    </w:lvl>
    <w:lvl w:ilvl="6" w:tplc="04070001" w:tentative="1">
      <w:start w:val="1"/>
      <w:numFmt w:val="bullet"/>
      <w:lvlText w:val=""/>
      <w:lvlJc w:val="left"/>
      <w:pPr>
        <w:ind w:left="6480" w:hanging="360"/>
      </w:pPr>
      <w:rPr>
        <w:rFonts w:ascii="Symbol" w:hAnsi="Symbol" w:hint="default"/>
      </w:rPr>
    </w:lvl>
    <w:lvl w:ilvl="7" w:tplc="04070003" w:tentative="1">
      <w:start w:val="1"/>
      <w:numFmt w:val="bullet"/>
      <w:lvlText w:val="o"/>
      <w:lvlJc w:val="left"/>
      <w:pPr>
        <w:ind w:left="7200" w:hanging="360"/>
      </w:pPr>
      <w:rPr>
        <w:rFonts w:ascii="Courier New" w:hAnsi="Courier New" w:cs="Courier New" w:hint="default"/>
      </w:rPr>
    </w:lvl>
    <w:lvl w:ilvl="8" w:tplc="04070005" w:tentative="1">
      <w:start w:val="1"/>
      <w:numFmt w:val="bullet"/>
      <w:lvlText w:val=""/>
      <w:lvlJc w:val="left"/>
      <w:pPr>
        <w:ind w:left="7920" w:hanging="360"/>
      </w:pPr>
      <w:rPr>
        <w:rFonts w:ascii="Wingdings" w:hAnsi="Wingdings" w:hint="default"/>
      </w:rPr>
    </w:lvl>
  </w:abstractNum>
  <w:abstractNum w:abstractNumId="3" w15:restartNumberingAfterBreak="0">
    <w:nsid w:val="1528648A"/>
    <w:multiLevelType w:val="hybridMultilevel"/>
    <w:tmpl w:val="7CB497EC"/>
    <w:lvl w:ilvl="0" w:tplc="8EAE19CC">
      <w:start w:val="1"/>
      <w:numFmt w:val="bullet"/>
      <w:lvlText w:val=""/>
      <w:lvlJc w:val="left"/>
      <w:pPr>
        <w:tabs>
          <w:tab w:val="num" w:pos="2160"/>
        </w:tabs>
        <w:ind w:left="2160" w:hanging="607"/>
      </w:pPr>
      <w:rPr>
        <w:rFonts w:ascii="Symbol" w:hAnsi="Symbol" w:hint="default"/>
      </w:rPr>
    </w:lvl>
    <w:lvl w:ilvl="1" w:tplc="04070003" w:tentative="1">
      <w:start w:val="1"/>
      <w:numFmt w:val="bullet"/>
      <w:lvlText w:val="o"/>
      <w:lvlJc w:val="left"/>
      <w:pPr>
        <w:tabs>
          <w:tab w:val="num" w:pos="2880"/>
        </w:tabs>
        <w:ind w:left="2880" w:hanging="360"/>
      </w:pPr>
      <w:rPr>
        <w:rFonts w:ascii="Courier New" w:hAnsi="Courier New" w:cs="Courier New" w:hint="default"/>
      </w:rPr>
    </w:lvl>
    <w:lvl w:ilvl="2" w:tplc="04070005" w:tentative="1">
      <w:start w:val="1"/>
      <w:numFmt w:val="bullet"/>
      <w:lvlText w:val=""/>
      <w:lvlJc w:val="left"/>
      <w:pPr>
        <w:tabs>
          <w:tab w:val="num" w:pos="3600"/>
        </w:tabs>
        <w:ind w:left="3600" w:hanging="360"/>
      </w:pPr>
      <w:rPr>
        <w:rFonts w:ascii="Wingdings" w:hAnsi="Wingdings" w:hint="default"/>
      </w:rPr>
    </w:lvl>
    <w:lvl w:ilvl="3" w:tplc="04070001" w:tentative="1">
      <w:start w:val="1"/>
      <w:numFmt w:val="bullet"/>
      <w:lvlText w:val=""/>
      <w:lvlJc w:val="left"/>
      <w:pPr>
        <w:tabs>
          <w:tab w:val="num" w:pos="4320"/>
        </w:tabs>
        <w:ind w:left="4320" w:hanging="360"/>
      </w:pPr>
      <w:rPr>
        <w:rFonts w:ascii="Symbol" w:hAnsi="Symbol" w:hint="default"/>
      </w:rPr>
    </w:lvl>
    <w:lvl w:ilvl="4" w:tplc="04070003" w:tentative="1">
      <w:start w:val="1"/>
      <w:numFmt w:val="bullet"/>
      <w:lvlText w:val="o"/>
      <w:lvlJc w:val="left"/>
      <w:pPr>
        <w:tabs>
          <w:tab w:val="num" w:pos="5040"/>
        </w:tabs>
        <w:ind w:left="5040" w:hanging="360"/>
      </w:pPr>
      <w:rPr>
        <w:rFonts w:ascii="Courier New" w:hAnsi="Courier New" w:cs="Courier New" w:hint="default"/>
      </w:rPr>
    </w:lvl>
    <w:lvl w:ilvl="5" w:tplc="04070005" w:tentative="1">
      <w:start w:val="1"/>
      <w:numFmt w:val="bullet"/>
      <w:lvlText w:val=""/>
      <w:lvlJc w:val="left"/>
      <w:pPr>
        <w:tabs>
          <w:tab w:val="num" w:pos="5760"/>
        </w:tabs>
        <w:ind w:left="5760" w:hanging="360"/>
      </w:pPr>
      <w:rPr>
        <w:rFonts w:ascii="Wingdings" w:hAnsi="Wingdings" w:hint="default"/>
      </w:rPr>
    </w:lvl>
    <w:lvl w:ilvl="6" w:tplc="04070001" w:tentative="1">
      <w:start w:val="1"/>
      <w:numFmt w:val="bullet"/>
      <w:lvlText w:val=""/>
      <w:lvlJc w:val="left"/>
      <w:pPr>
        <w:tabs>
          <w:tab w:val="num" w:pos="6480"/>
        </w:tabs>
        <w:ind w:left="6480" w:hanging="360"/>
      </w:pPr>
      <w:rPr>
        <w:rFonts w:ascii="Symbol" w:hAnsi="Symbol" w:hint="default"/>
      </w:rPr>
    </w:lvl>
    <w:lvl w:ilvl="7" w:tplc="04070003" w:tentative="1">
      <w:start w:val="1"/>
      <w:numFmt w:val="bullet"/>
      <w:lvlText w:val="o"/>
      <w:lvlJc w:val="left"/>
      <w:pPr>
        <w:tabs>
          <w:tab w:val="num" w:pos="7200"/>
        </w:tabs>
        <w:ind w:left="7200" w:hanging="360"/>
      </w:pPr>
      <w:rPr>
        <w:rFonts w:ascii="Courier New" w:hAnsi="Courier New" w:cs="Courier New" w:hint="default"/>
      </w:rPr>
    </w:lvl>
    <w:lvl w:ilvl="8" w:tplc="04070005" w:tentative="1">
      <w:start w:val="1"/>
      <w:numFmt w:val="bullet"/>
      <w:lvlText w:val=""/>
      <w:lvlJc w:val="left"/>
      <w:pPr>
        <w:tabs>
          <w:tab w:val="num" w:pos="7920"/>
        </w:tabs>
        <w:ind w:left="7920" w:hanging="360"/>
      </w:pPr>
      <w:rPr>
        <w:rFonts w:ascii="Wingdings" w:hAnsi="Wingdings" w:hint="default"/>
      </w:rPr>
    </w:lvl>
  </w:abstractNum>
  <w:abstractNum w:abstractNumId="4" w15:restartNumberingAfterBreak="0">
    <w:nsid w:val="3097480A"/>
    <w:multiLevelType w:val="hybridMultilevel"/>
    <w:tmpl w:val="F25671EC"/>
    <w:lvl w:ilvl="0" w:tplc="C3AAEDCC">
      <w:start w:val="1"/>
      <w:numFmt w:val="bullet"/>
      <w:lvlText w:val=""/>
      <w:lvlJc w:val="left"/>
      <w:pPr>
        <w:tabs>
          <w:tab w:val="num" w:pos="1913"/>
        </w:tabs>
        <w:ind w:left="1913" w:hanging="360"/>
      </w:pPr>
      <w:rPr>
        <w:rFonts w:ascii="Wingdings" w:hAnsi="Wingdings" w:hint="default"/>
        <w:strike w:val="0"/>
        <w:color w:val="auto"/>
      </w:rPr>
    </w:lvl>
    <w:lvl w:ilvl="1" w:tplc="04070003" w:tentative="1">
      <w:start w:val="1"/>
      <w:numFmt w:val="bullet"/>
      <w:lvlText w:val="o"/>
      <w:lvlJc w:val="left"/>
      <w:pPr>
        <w:tabs>
          <w:tab w:val="num" w:pos="2880"/>
        </w:tabs>
        <w:ind w:left="2880" w:hanging="360"/>
      </w:pPr>
      <w:rPr>
        <w:rFonts w:ascii="Courier New" w:hAnsi="Courier New" w:cs="Courier New" w:hint="default"/>
      </w:rPr>
    </w:lvl>
    <w:lvl w:ilvl="2" w:tplc="04070005" w:tentative="1">
      <w:start w:val="1"/>
      <w:numFmt w:val="bullet"/>
      <w:lvlText w:val=""/>
      <w:lvlJc w:val="left"/>
      <w:pPr>
        <w:tabs>
          <w:tab w:val="num" w:pos="3600"/>
        </w:tabs>
        <w:ind w:left="3600" w:hanging="360"/>
      </w:pPr>
      <w:rPr>
        <w:rFonts w:ascii="Wingdings" w:hAnsi="Wingdings" w:hint="default"/>
      </w:rPr>
    </w:lvl>
    <w:lvl w:ilvl="3" w:tplc="04070001" w:tentative="1">
      <w:start w:val="1"/>
      <w:numFmt w:val="bullet"/>
      <w:lvlText w:val=""/>
      <w:lvlJc w:val="left"/>
      <w:pPr>
        <w:tabs>
          <w:tab w:val="num" w:pos="4320"/>
        </w:tabs>
        <w:ind w:left="4320" w:hanging="360"/>
      </w:pPr>
      <w:rPr>
        <w:rFonts w:ascii="Symbol" w:hAnsi="Symbol" w:hint="default"/>
      </w:rPr>
    </w:lvl>
    <w:lvl w:ilvl="4" w:tplc="04070003" w:tentative="1">
      <w:start w:val="1"/>
      <w:numFmt w:val="bullet"/>
      <w:lvlText w:val="o"/>
      <w:lvlJc w:val="left"/>
      <w:pPr>
        <w:tabs>
          <w:tab w:val="num" w:pos="5040"/>
        </w:tabs>
        <w:ind w:left="5040" w:hanging="360"/>
      </w:pPr>
      <w:rPr>
        <w:rFonts w:ascii="Courier New" w:hAnsi="Courier New" w:cs="Courier New" w:hint="default"/>
      </w:rPr>
    </w:lvl>
    <w:lvl w:ilvl="5" w:tplc="04070005" w:tentative="1">
      <w:start w:val="1"/>
      <w:numFmt w:val="bullet"/>
      <w:lvlText w:val=""/>
      <w:lvlJc w:val="left"/>
      <w:pPr>
        <w:tabs>
          <w:tab w:val="num" w:pos="5760"/>
        </w:tabs>
        <w:ind w:left="5760" w:hanging="360"/>
      </w:pPr>
      <w:rPr>
        <w:rFonts w:ascii="Wingdings" w:hAnsi="Wingdings" w:hint="default"/>
      </w:rPr>
    </w:lvl>
    <w:lvl w:ilvl="6" w:tplc="04070001" w:tentative="1">
      <w:start w:val="1"/>
      <w:numFmt w:val="bullet"/>
      <w:lvlText w:val=""/>
      <w:lvlJc w:val="left"/>
      <w:pPr>
        <w:tabs>
          <w:tab w:val="num" w:pos="6480"/>
        </w:tabs>
        <w:ind w:left="6480" w:hanging="360"/>
      </w:pPr>
      <w:rPr>
        <w:rFonts w:ascii="Symbol" w:hAnsi="Symbol" w:hint="default"/>
      </w:rPr>
    </w:lvl>
    <w:lvl w:ilvl="7" w:tplc="04070003" w:tentative="1">
      <w:start w:val="1"/>
      <w:numFmt w:val="bullet"/>
      <w:lvlText w:val="o"/>
      <w:lvlJc w:val="left"/>
      <w:pPr>
        <w:tabs>
          <w:tab w:val="num" w:pos="7200"/>
        </w:tabs>
        <w:ind w:left="7200" w:hanging="360"/>
      </w:pPr>
      <w:rPr>
        <w:rFonts w:ascii="Courier New" w:hAnsi="Courier New" w:cs="Courier New" w:hint="default"/>
      </w:rPr>
    </w:lvl>
    <w:lvl w:ilvl="8" w:tplc="04070005" w:tentative="1">
      <w:start w:val="1"/>
      <w:numFmt w:val="bullet"/>
      <w:lvlText w:val=""/>
      <w:lvlJc w:val="left"/>
      <w:pPr>
        <w:tabs>
          <w:tab w:val="num" w:pos="7920"/>
        </w:tabs>
        <w:ind w:left="7920" w:hanging="360"/>
      </w:pPr>
      <w:rPr>
        <w:rFonts w:ascii="Wingdings" w:hAnsi="Wingdings" w:hint="default"/>
      </w:rPr>
    </w:lvl>
  </w:abstractNum>
  <w:abstractNum w:abstractNumId="5" w15:restartNumberingAfterBreak="0">
    <w:nsid w:val="32077326"/>
    <w:multiLevelType w:val="hybridMultilevel"/>
    <w:tmpl w:val="90A445FE"/>
    <w:lvl w:ilvl="0" w:tplc="04070001">
      <w:start w:val="1"/>
      <w:numFmt w:val="bullet"/>
      <w:lvlText w:val=""/>
      <w:lvlJc w:val="left"/>
      <w:pPr>
        <w:ind w:left="2138" w:hanging="360"/>
      </w:pPr>
      <w:rPr>
        <w:rFonts w:ascii="Symbol" w:hAnsi="Symbol" w:hint="default"/>
      </w:rPr>
    </w:lvl>
    <w:lvl w:ilvl="1" w:tplc="04070003" w:tentative="1">
      <w:start w:val="1"/>
      <w:numFmt w:val="bullet"/>
      <w:lvlText w:val="o"/>
      <w:lvlJc w:val="left"/>
      <w:pPr>
        <w:ind w:left="2858" w:hanging="360"/>
      </w:pPr>
      <w:rPr>
        <w:rFonts w:ascii="Courier New" w:hAnsi="Courier New" w:cs="Courier New" w:hint="default"/>
      </w:rPr>
    </w:lvl>
    <w:lvl w:ilvl="2" w:tplc="04070005" w:tentative="1">
      <w:start w:val="1"/>
      <w:numFmt w:val="bullet"/>
      <w:lvlText w:val=""/>
      <w:lvlJc w:val="left"/>
      <w:pPr>
        <w:ind w:left="3578" w:hanging="360"/>
      </w:pPr>
      <w:rPr>
        <w:rFonts w:ascii="Wingdings" w:hAnsi="Wingdings" w:hint="default"/>
      </w:rPr>
    </w:lvl>
    <w:lvl w:ilvl="3" w:tplc="04070001" w:tentative="1">
      <w:start w:val="1"/>
      <w:numFmt w:val="bullet"/>
      <w:lvlText w:val=""/>
      <w:lvlJc w:val="left"/>
      <w:pPr>
        <w:ind w:left="4298" w:hanging="360"/>
      </w:pPr>
      <w:rPr>
        <w:rFonts w:ascii="Symbol" w:hAnsi="Symbol" w:hint="default"/>
      </w:rPr>
    </w:lvl>
    <w:lvl w:ilvl="4" w:tplc="04070003" w:tentative="1">
      <w:start w:val="1"/>
      <w:numFmt w:val="bullet"/>
      <w:lvlText w:val="o"/>
      <w:lvlJc w:val="left"/>
      <w:pPr>
        <w:ind w:left="5018" w:hanging="360"/>
      </w:pPr>
      <w:rPr>
        <w:rFonts w:ascii="Courier New" w:hAnsi="Courier New" w:cs="Courier New" w:hint="default"/>
      </w:rPr>
    </w:lvl>
    <w:lvl w:ilvl="5" w:tplc="04070005" w:tentative="1">
      <w:start w:val="1"/>
      <w:numFmt w:val="bullet"/>
      <w:lvlText w:val=""/>
      <w:lvlJc w:val="left"/>
      <w:pPr>
        <w:ind w:left="5738" w:hanging="360"/>
      </w:pPr>
      <w:rPr>
        <w:rFonts w:ascii="Wingdings" w:hAnsi="Wingdings" w:hint="default"/>
      </w:rPr>
    </w:lvl>
    <w:lvl w:ilvl="6" w:tplc="04070001" w:tentative="1">
      <w:start w:val="1"/>
      <w:numFmt w:val="bullet"/>
      <w:lvlText w:val=""/>
      <w:lvlJc w:val="left"/>
      <w:pPr>
        <w:ind w:left="6458" w:hanging="360"/>
      </w:pPr>
      <w:rPr>
        <w:rFonts w:ascii="Symbol" w:hAnsi="Symbol" w:hint="default"/>
      </w:rPr>
    </w:lvl>
    <w:lvl w:ilvl="7" w:tplc="04070003" w:tentative="1">
      <w:start w:val="1"/>
      <w:numFmt w:val="bullet"/>
      <w:lvlText w:val="o"/>
      <w:lvlJc w:val="left"/>
      <w:pPr>
        <w:ind w:left="7178" w:hanging="360"/>
      </w:pPr>
      <w:rPr>
        <w:rFonts w:ascii="Courier New" w:hAnsi="Courier New" w:cs="Courier New" w:hint="default"/>
      </w:rPr>
    </w:lvl>
    <w:lvl w:ilvl="8" w:tplc="04070005" w:tentative="1">
      <w:start w:val="1"/>
      <w:numFmt w:val="bullet"/>
      <w:lvlText w:val=""/>
      <w:lvlJc w:val="left"/>
      <w:pPr>
        <w:ind w:left="7898" w:hanging="360"/>
      </w:pPr>
      <w:rPr>
        <w:rFonts w:ascii="Wingdings" w:hAnsi="Wingdings" w:hint="default"/>
      </w:rPr>
    </w:lvl>
  </w:abstractNum>
  <w:abstractNum w:abstractNumId="6" w15:restartNumberingAfterBreak="0">
    <w:nsid w:val="391E6101"/>
    <w:multiLevelType w:val="hybridMultilevel"/>
    <w:tmpl w:val="5804E6F6"/>
    <w:lvl w:ilvl="0" w:tplc="4EE64692">
      <w:start w:val="1"/>
      <w:numFmt w:val="bullet"/>
      <w:lvlText w:val=""/>
      <w:lvlJc w:val="left"/>
      <w:pPr>
        <w:tabs>
          <w:tab w:val="num" w:pos="360"/>
        </w:tabs>
        <w:ind w:left="360" w:hanging="360"/>
      </w:pPr>
      <w:rPr>
        <w:rFonts w:ascii="Wingdings" w:hAnsi="Wingdings" w:hint="default"/>
      </w:rPr>
    </w:lvl>
    <w:lvl w:ilvl="1" w:tplc="04070003">
      <w:start w:val="1"/>
      <w:numFmt w:val="decimal"/>
      <w:lvlText w:val="%2."/>
      <w:lvlJc w:val="left"/>
      <w:pPr>
        <w:tabs>
          <w:tab w:val="num" w:pos="1080"/>
        </w:tabs>
        <w:ind w:left="1080" w:hanging="360"/>
      </w:pPr>
    </w:lvl>
    <w:lvl w:ilvl="2" w:tplc="04070005">
      <w:start w:val="1"/>
      <w:numFmt w:val="decimal"/>
      <w:lvlText w:val="%3."/>
      <w:lvlJc w:val="left"/>
      <w:pPr>
        <w:tabs>
          <w:tab w:val="num" w:pos="1800"/>
        </w:tabs>
        <w:ind w:left="1800" w:hanging="360"/>
      </w:pPr>
    </w:lvl>
    <w:lvl w:ilvl="3" w:tplc="04070001">
      <w:start w:val="1"/>
      <w:numFmt w:val="decimal"/>
      <w:lvlText w:val="%4."/>
      <w:lvlJc w:val="left"/>
      <w:pPr>
        <w:tabs>
          <w:tab w:val="num" w:pos="2520"/>
        </w:tabs>
        <w:ind w:left="2520" w:hanging="360"/>
      </w:pPr>
    </w:lvl>
    <w:lvl w:ilvl="4" w:tplc="04070003">
      <w:start w:val="1"/>
      <w:numFmt w:val="decimal"/>
      <w:lvlText w:val="%5."/>
      <w:lvlJc w:val="left"/>
      <w:pPr>
        <w:tabs>
          <w:tab w:val="num" w:pos="3240"/>
        </w:tabs>
        <w:ind w:left="3240" w:hanging="360"/>
      </w:pPr>
    </w:lvl>
    <w:lvl w:ilvl="5" w:tplc="04070005">
      <w:start w:val="1"/>
      <w:numFmt w:val="decimal"/>
      <w:lvlText w:val="%6."/>
      <w:lvlJc w:val="left"/>
      <w:pPr>
        <w:tabs>
          <w:tab w:val="num" w:pos="3960"/>
        </w:tabs>
        <w:ind w:left="3960" w:hanging="360"/>
      </w:pPr>
    </w:lvl>
    <w:lvl w:ilvl="6" w:tplc="04070001">
      <w:start w:val="1"/>
      <w:numFmt w:val="decimal"/>
      <w:lvlText w:val="%7."/>
      <w:lvlJc w:val="left"/>
      <w:pPr>
        <w:tabs>
          <w:tab w:val="num" w:pos="4680"/>
        </w:tabs>
        <w:ind w:left="4680" w:hanging="360"/>
      </w:pPr>
    </w:lvl>
    <w:lvl w:ilvl="7" w:tplc="04070003">
      <w:start w:val="1"/>
      <w:numFmt w:val="decimal"/>
      <w:lvlText w:val="%8."/>
      <w:lvlJc w:val="left"/>
      <w:pPr>
        <w:tabs>
          <w:tab w:val="num" w:pos="5400"/>
        </w:tabs>
        <w:ind w:left="5400" w:hanging="360"/>
      </w:pPr>
    </w:lvl>
    <w:lvl w:ilvl="8" w:tplc="04070005">
      <w:start w:val="1"/>
      <w:numFmt w:val="decimal"/>
      <w:lvlText w:val="%9."/>
      <w:lvlJc w:val="left"/>
      <w:pPr>
        <w:tabs>
          <w:tab w:val="num" w:pos="6120"/>
        </w:tabs>
        <w:ind w:left="6120" w:hanging="360"/>
      </w:pPr>
    </w:lvl>
  </w:abstractNum>
  <w:abstractNum w:abstractNumId="7" w15:restartNumberingAfterBreak="0">
    <w:nsid w:val="44873EC8"/>
    <w:multiLevelType w:val="multilevel"/>
    <w:tmpl w:val="7CB497EC"/>
    <w:lvl w:ilvl="0">
      <w:start w:val="1"/>
      <w:numFmt w:val="bullet"/>
      <w:lvlText w:val=""/>
      <w:lvlJc w:val="left"/>
      <w:pPr>
        <w:tabs>
          <w:tab w:val="num" w:pos="2160"/>
        </w:tabs>
        <w:ind w:left="2160" w:hanging="607"/>
      </w:pPr>
      <w:rPr>
        <w:rFonts w:ascii="Symbol" w:hAnsi="Symbol" w:hint="default"/>
      </w:rPr>
    </w:lvl>
    <w:lvl w:ilvl="1">
      <w:start w:val="1"/>
      <w:numFmt w:val="bullet"/>
      <w:lvlText w:val="o"/>
      <w:lvlJc w:val="left"/>
      <w:pPr>
        <w:tabs>
          <w:tab w:val="num" w:pos="2880"/>
        </w:tabs>
        <w:ind w:left="2880" w:hanging="360"/>
      </w:pPr>
      <w:rPr>
        <w:rFonts w:ascii="Courier New" w:hAnsi="Courier New" w:cs="Courier New" w:hint="default"/>
      </w:rPr>
    </w:lvl>
    <w:lvl w:ilvl="2">
      <w:start w:val="1"/>
      <w:numFmt w:val="bullet"/>
      <w:lvlText w:val=""/>
      <w:lvlJc w:val="left"/>
      <w:pPr>
        <w:tabs>
          <w:tab w:val="num" w:pos="3600"/>
        </w:tabs>
        <w:ind w:left="3600" w:hanging="360"/>
      </w:pPr>
      <w:rPr>
        <w:rFonts w:ascii="Wingdings" w:hAnsi="Wingdings" w:hint="default"/>
      </w:rPr>
    </w:lvl>
    <w:lvl w:ilvl="3">
      <w:start w:val="1"/>
      <w:numFmt w:val="bullet"/>
      <w:lvlText w:val=""/>
      <w:lvlJc w:val="left"/>
      <w:pPr>
        <w:tabs>
          <w:tab w:val="num" w:pos="4320"/>
        </w:tabs>
        <w:ind w:left="4320" w:hanging="360"/>
      </w:pPr>
      <w:rPr>
        <w:rFonts w:ascii="Symbol" w:hAnsi="Symbol" w:hint="default"/>
      </w:rPr>
    </w:lvl>
    <w:lvl w:ilvl="4">
      <w:start w:val="1"/>
      <w:numFmt w:val="bullet"/>
      <w:lvlText w:val="o"/>
      <w:lvlJc w:val="left"/>
      <w:pPr>
        <w:tabs>
          <w:tab w:val="num" w:pos="5040"/>
        </w:tabs>
        <w:ind w:left="5040" w:hanging="360"/>
      </w:pPr>
      <w:rPr>
        <w:rFonts w:ascii="Courier New" w:hAnsi="Courier New" w:cs="Courier New" w:hint="default"/>
      </w:rPr>
    </w:lvl>
    <w:lvl w:ilvl="5">
      <w:start w:val="1"/>
      <w:numFmt w:val="bullet"/>
      <w:lvlText w:val=""/>
      <w:lvlJc w:val="left"/>
      <w:pPr>
        <w:tabs>
          <w:tab w:val="num" w:pos="5760"/>
        </w:tabs>
        <w:ind w:left="5760" w:hanging="360"/>
      </w:pPr>
      <w:rPr>
        <w:rFonts w:ascii="Wingdings" w:hAnsi="Wingdings" w:hint="default"/>
      </w:rPr>
    </w:lvl>
    <w:lvl w:ilvl="6">
      <w:start w:val="1"/>
      <w:numFmt w:val="bullet"/>
      <w:lvlText w:val=""/>
      <w:lvlJc w:val="left"/>
      <w:pPr>
        <w:tabs>
          <w:tab w:val="num" w:pos="6480"/>
        </w:tabs>
        <w:ind w:left="6480" w:hanging="360"/>
      </w:pPr>
      <w:rPr>
        <w:rFonts w:ascii="Symbol" w:hAnsi="Symbol" w:hint="default"/>
      </w:rPr>
    </w:lvl>
    <w:lvl w:ilvl="7">
      <w:start w:val="1"/>
      <w:numFmt w:val="bullet"/>
      <w:lvlText w:val="o"/>
      <w:lvlJc w:val="left"/>
      <w:pPr>
        <w:tabs>
          <w:tab w:val="num" w:pos="7200"/>
        </w:tabs>
        <w:ind w:left="7200" w:hanging="360"/>
      </w:pPr>
      <w:rPr>
        <w:rFonts w:ascii="Courier New" w:hAnsi="Courier New" w:cs="Courier New" w:hint="default"/>
      </w:rPr>
    </w:lvl>
    <w:lvl w:ilvl="8">
      <w:start w:val="1"/>
      <w:numFmt w:val="bullet"/>
      <w:lvlText w:val=""/>
      <w:lvlJc w:val="left"/>
      <w:pPr>
        <w:tabs>
          <w:tab w:val="num" w:pos="7920"/>
        </w:tabs>
        <w:ind w:left="7920" w:hanging="360"/>
      </w:pPr>
      <w:rPr>
        <w:rFonts w:ascii="Wingdings" w:hAnsi="Wingdings" w:hint="default"/>
      </w:rPr>
    </w:lvl>
  </w:abstractNum>
  <w:abstractNum w:abstractNumId="8" w15:restartNumberingAfterBreak="0">
    <w:nsid w:val="481B735A"/>
    <w:multiLevelType w:val="hybridMultilevel"/>
    <w:tmpl w:val="CACC70FC"/>
    <w:lvl w:ilvl="0" w:tplc="04070001">
      <w:start w:val="1"/>
      <w:numFmt w:val="bullet"/>
      <w:lvlText w:val=""/>
      <w:lvlJc w:val="left"/>
      <w:pPr>
        <w:ind w:left="1068" w:hanging="360"/>
      </w:pPr>
      <w:rPr>
        <w:rFonts w:ascii="Symbol" w:hAnsi="Symbol" w:hint="default"/>
      </w:rPr>
    </w:lvl>
    <w:lvl w:ilvl="1" w:tplc="04070003">
      <w:start w:val="1"/>
      <w:numFmt w:val="bullet"/>
      <w:lvlText w:val="o"/>
      <w:lvlJc w:val="left"/>
      <w:pPr>
        <w:ind w:left="1788" w:hanging="360"/>
      </w:pPr>
      <w:rPr>
        <w:rFonts w:ascii="Courier New" w:hAnsi="Courier New" w:cs="Courier New" w:hint="default"/>
      </w:rPr>
    </w:lvl>
    <w:lvl w:ilvl="2" w:tplc="04070005">
      <w:start w:val="1"/>
      <w:numFmt w:val="bullet"/>
      <w:lvlText w:val=""/>
      <w:lvlJc w:val="left"/>
      <w:pPr>
        <w:ind w:left="2508" w:hanging="360"/>
      </w:pPr>
      <w:rPr>
        <w:rFonts w:ascii="Wingdings" w:hAnsi="Wingdings" w:hint="default"/>
      </w:rPr>
    </w:lvl>
    <w:lvl w:ilvl="3" w:tplc="04070001">
      <w:start w:val="1"/>
      <w:numFmt w:val="bullet"/>
      <w:lvlText w:val=""/>
      <w:lvlJc w:val="left"/>
      <w:pPr>
        <w:ind w:left="3228" w:hanging="360"/>
      </w:pPr>
      <w:rPr>
        <w:rFonts w:ascii="Symbol" w:hAnsi="Symbol" w:hint="default"/>
      </w:rPr>
    </w:lvl>
    <w:lvl w:ilvl="4" w:tplc="04070003">
      <w:start w:val="1"/>
      <w:numFmt w:val="bullet"/>
      <w:lvlText w:val="o"/>
      <w:lvlJc w:val="left"/>
      <w:pPr>
        <w:ind w:left="3948" w:hanging="360"/>
      </w:pPr>
      <w:rPr>
        <w:rFonts w:ascii="Courier New" w:hAnsi="Courier New" w:cs="Courier New" w:hint="default"/>
      </w:rPr>
    </w:lvl>
    <w:lvl w:ilvl="5" w:tplc="04070005">
      <w:start w:val="1"/>
      <w:numFmt w:val="bullet"/>
      <w:lvlText w:val=""/>
      <w:lvlJc w:val="left"/>
      <w:pPr>
        <w:ind w:left="4668" w:hanging="360"/>
      </w:pPr>
      <w:rPr>
        <w:rFonts w:ascii="Wingdings" w:hAnsi="Wingdings" w:hint="default"/>
      </w:rPr>
    </w:lvl>
    <w:lvl w:ilvl="6" w:tplc="04070001">
      <w:start w:val="1"/>
      <w:numFmt w:val="bullet"/>
      <w:lvlText w:val=""/>
      <w:lvlJc w:val="left"/>
      <w:pPr>
        <w:ind w:left="5388" w:hanging="360"/>
      </w:pPr>
      <w:rPr>
        <w:rFonts w:ascii="Symbol" w:hAnsi="Symbol" w:hint="default"/>
      </w:rPr>
    </w:lvl>
    <w:lvl w:ilvl="7" w:tplc="04070003">
      <w:start w:val="1"/>
      <w:numFmt w:val="bullet"/>
      <w:lvlText w:val="o"/>
      <w:lvlJc w:val="left"/>
      <w:pPr>
        <w:ind w:left="6108" w:hanging="360"/>
      </w:pPr>
      <w:rPr>
        <w:rFonts w:ascii="Courier New" w:hAnsi="Courier New" w:cs="Courier New" w:hint="default"/>
      </w:rPr>
    </w:lvl>
    <w:lvl w:ilvl="8" w:tplc="04070005">
      <w:start w:val="1"/>
      <w:numFmt w:val="bullet"/>
      <w:lvlText w:val=""/>
      <w:lvlJc w:val="left"/>
      <w:pPr>
        <w:ind w:left="6828" w:hanging="360"/>
      </w:pPr>
      <w:rPr>
        <w:rFonts w:ascii="Wingdings" w:hAnsi="Wingdings" w:hint="default"/>
      </w:rPr>
    </w:lvl>
  </w:abstractNum>
  <w:abstractNum w:abstractNumId="9" w15:restartNumberingAfterBreak="0">
    <w:nsid w:val="495E52C3"/>
    <w:multiLevelType w:val="hybridMultilevel"/>
    <w:tmpl w:val="B150C29A"/>
    <w:lvl w:ilvl="0" w:tplc="04070005">
      <w:start w:val="1"/>
      <w:numFmt w:val="bullet"/>
      <w:lvlText w:val=""/>
      <w:lvlJc w:val="left"/>
      <w:pPr>
        <w:ind w:left="1776" w:hanging="360"/>
      </w:pPr>
      <w:rPr>
        <w:rFonts w:ascii="Wingdings" w:hAnsi="Wingdings"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10" w15:restartNumberingAfterBreak="0">
    <w:nsid w:val="4E1364E3"/>
    <w:multiLevelType w:val="hybridMultilevel"/>
    <w:tmpl w:val="6B946A50"/>
    <w:lvl w:ilvl="0" w:tplc="04070005">
      <w:start w:val="1"/>
      <w:numFmt w:val="bullet"/>
      <w:lvlText w:val=""/>
      <w:lvlJc w:val="left"/>
      <w:pPr>
        <w:ind w:left="2138" w:hanging="360"/>
      </w:pPr>
      <w:rPr>
        <w:rFonts w:ascii="Wingdings" w:hAnsi="Wingdings" w:hint="default"/>
      </w:rPr>
    </w:lvl>
    <w:lvl w:ilvl="1" w:tplc="04070001">
      <w:start w:val="1"/>
      <w:numFmt w:val="bullet"/>
      <w:lvlText w:val=""/>
      <w:lvlJc w:val="left"/>
      <w:pPr>
        <w:tabs>
          <w:tab w:val="num" w:pos="2858"/>
        </w:tabs>
        <w:ind w:left="2858" w:hanging="360"/>
      </w:pPr>
      <w:rPr>
        <w:rFonts w:ascii="Symbol" w:hAnsi="Symbol" w:hint="default"/>
      </w:rPr>
    </w:lvl>
    <w:lvl w:ilvl="2" w:tplc="04070005">
      <w:start w:val="1"/>
      <w:numFmt w:val="decimal"/>
      <w:lvlText w:val="%3."/>
      <w:lvlJc w:val="left"/>
      <w:pPr>
        <w:tabs>
          <w:tab w:val="num" w:pos="3578"/>
        </w:tabs>
        <w:ind w:left="3578" w:hanging="360"/>
      </w:pPr>
    </w:lvl>
    <w:lvl w:ilvl="3" w:tplc="04070001">
      <w:start w:val="1"/>
      <w:numFmt w:val="decimal"/>
      <w:lvlText w:val="%4."/>
      <w:lvlJc w:val="left"/>
      <w:pPr>
        <w:tabs>
          <w:tab w:val="num" w:pos="4298"/>
        </w:tabs>
        <w:ind w:left="4298" w:hanging="360"/>
      </w:pPr>
    </w:lvl>
    <w:lvl w:ilvl="4" w:tplc="04070003">
      <w:start w:val="1"/>
      <w:numFmt w:val="decimal"/>
      <w:lvlText w:val="%5."/>
      <w:lvlJc w:val="left"/>
      <w:pPr>
        <w:tabs>
          <w:tab w:val="num" w:pos="5018"/>
        </w:tabs>
        <w:ind w:left="5018" w:hanging="360"/>
      </w:pPr>
    </w:lvl>
    <w:lvl w:ilvl="5" w:tplc="04070005">
      <w:start w:val="1"/>
      <w:numFmt w:val="decimal"/>
      <w:lvlText w:val="%6."/>
      <w:lvlJc w:val="left"/>
      <w:pPr>
        <w:tabs>
          <w:tab w:val="num" w:pos="5738"/>
        </w:tabs>
        <w:ind w:left="5738" w:hanging="360"/>
      </w:pPr>
    </w:lvl>
    <w:lvl w:ilvl="6" w:tplc="04070001">
      <w:start w:val="1"/>
      <w:numFmt w:val="decimal"/>
      <w:lvlText w:val="%7."/>
      <w:lvlJc w:val="left"/>
      <w:pPr>
        <w:tabs>
          <w:tab w:val="num" w:pos="6458"/>
        </w:tabs>
        <w:ind w:left="6458" w:hanging="360"/>
      </w:pPr>
    </w:lvl>
    <w:lvl w:ilvl="7" w:tplc="04070003">
      <w:start w:val="1"/>
      <w:numFmt w:val="decimal"/>
      <w:lvlText w:val="%8."/>
      <w:lvlJc w:val="left"/>
      <w:pPr>
        <w:tabs>
          <w:tab w:val="num" w:pos="7178"/>
        </w:tabs>
        <w:ind w:left="7178" w:hanging="360"/>
      </w:pPr>
    </w:lvl>
    <w:lvl w:ilvl="8" w:tplc="04070005">
      <w:start w:val="1"/>
      <w:numFmt w:val="decimal"/>
      <w:lvlText w:val="%9."/>
      <w:lvlJc w:val="left"/>
      <w:pPr>
        <w:tabs>
          <w:tab w:val="num" w:pos="7898"/>
        </w:tabs>
        <w:ind w:left="7898" w:hanging="360"/>
      </w:pPr>
    </w:lvl>
  </w:abstractNum>
  <w:abstractNum w:abstractNumId="11" w15:restartNumberingAfterBreak="0">
    <w:nsid w:val="58087A35"/>
    <w:multiLevelType w:val="hybridMultilevel"/>
    <w:tmpl w:val="0B760E36"/>
    <w:lvl w:ilvl="0" w:tplc="ABFEA13C">
      <w:start w:val="1"/>
      <w:numFmt w:val="bullet"/>
      <w:lvlText w:val="•"/>
      <w:lvlJc w:val="left"/>
      <w:pPr>
        <w:tabs>
          <w:tab w:val="num" w:pos="720"/>
        </w:tabs>
        <w:ind w:left="720" w:hanging="360"/>
      </w:pPr>
      <w:rPr>
        <w:rFonts w:ascii="Arial" w:hAnsi="Arial" w:hint="default"/>
      </w:rPr>
    </w:lvl>
    <w:lvl w:ilvl="1" w:tplc="FA6EEE1E" w:tentative="1">
      <w:start w:val="1"/>
      <w:numFmt w:val="bullet"/>
      <w:lvlText w:val="•"/>
      <w:lvlJc w:val="left"/>
      <w:pPr>
        <w:tabs>
          <w:tab w:val="num" w:pos="1440"/>
        </w:tabs>
        <w:ind w:left="1440" w:hanging="360"/>
      </w:pPr>
      <w:rPr>
        <w:rFonts w:ascii="Arial" w:hAnsi="Arial" w:hint="default"/>
      </w:rPr>
    </w:lvl>
    <w:lvl w:ilvl="2" w:tplc="B3DEC69E">
      <w:start w:val="1"/>
      <w:numFmt w:val="bullet"/>
      <w:lvlText w:val="•"/>
      <w:lvlJc w:val="left"/>
      <w:pPr>
        <w:tabs>
          <w:tab w:val="num" w:pos="2160"/>
        </w:tabs>
        <w:ind w:left="2160" w:hanging="360"/>
      </w:pPr>
      <w:rPr>
        <w:rFonts w:ascii="Arial" w:hAnsi="Arial" w:hint="default"/>
      </w:rPr>
    </w:lvl>
    <w:lvl w:ilvl="3" w:tplc="4C641748" w:tentative="1">
      <w:start w:val="1"/>
      <w:numFmt w:val="bullet"/>
      <w:lvlText w:val="•"/>
      <w:lvlJc w:val="left"/>
      <w:pPr>
        <w:tabs>
          <w:tab w:val="num" w:pos="2880"/>
        </w:tabs>
        <w:ind w:left="2880" w:hanging="360"/>
      </w:pPr>
      <w:rPr>
        <w:rFonts w:ascii="Arial" w:hAnsi="Arial" w:hint="default"/>
      </w:rPr>
    </w:lvl>
    <w:lvl w:ilvl="4" w:tplc="7D362564" w:tentative="1">
      <w:start w:val="1"/>
      <w:numFmt w:val="bullet"/>
      <w:lvlText w:val="•"/>
      <w:lvlJc w:val="left"/>
      <w:pPr>
        <w:tabs>
          <w:tab w:val="num" w:pos="3600"/>
        </w:tabs>
        <w:ind w:left="3600" w:hanging="360"/>
      </w:pPr>
      <w:rPr>
        <w:rFonts w:ascii="Arial" w:hAnsi="Arial" w:hint="default"/>
      </w:rPr>
    </w:lvl>
    <w:lvl w:ilvl="5" w:tplc="F5B4A858" w:tentative="1">
      <w:start w:val="1"/>
      <w:numFmt w:val="bullet"/>
      <w:lvlText w:val="•"/>
      <w:lvlJc w:val="left"/>
      <w:pPr>
        <w:tabs>
          <w:tab w:val="num" w:pos="4320"/>
        </w:tabs>
        <w:ind w:left="4320" w:hanging="360"/>
      </w:pPr>
      <w:rPr>
        <w:rFonts w:ascii="Arial" w:hAnsi="Arial" w:hint="default"/>
      </w:rPr>
    </w:lvl>
    <w:lvl w:ilvl="6" w:tplc="D47A0DAE" w:tentative="1">
      <w:start w:val="1"/>
      <w:numFmt w:val="bullet"/>
      <w:lvlText w:val="•"/>
      <w:lvlJc w:val="left"/>
      <w:pPr>
        <w:tabs>
          <w:tab w:val="num" w:pos="5040"/>
        </w:tabs>
        <w:ind w:left="5040" w:hanging="360"/>
      </w:pPr>
      <w:rPr>
        <w:rFonts w:ascii="Arial" w:hAnsi="Arial" w:hint="default"/>
      </w:rPr>
    </w:lvl>
    <w:lvl w:ilvl="7" w:tplc="32EAACCA" w:tentative="1">
      <w:start w:val="1"/>
      <w:numFmt w:val="bullet"/>
      <w:lvlText w:val="•"/>
      <w:lvlJc w:val="left"/>
      <w:pPr>
        <w:tabs>
          <w:tab w:val="num" w:pos="5760"/>
        </w:tabs>
        <w:ind w:left="5760" w:hanging="360"/>
      </w:pPr>
      <w:rPr>
        <w:rFonts w:ascii="Arial" w:hAnsi="Arial" w:hint="default"/>
      </w:rPr>
    </w:lvl>
    <w:lvl w:ilvl="8" w:tplc="4C22209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A9972D4"/>
    <w:multiLevelType w:val="hybridMultilevel"/>
    <w:tmpl w:val="F83014A0"/>
    <w:lvl w:ilvl="0" w:tplc="FD0E9C80">
      <w:start w:val="1"/>
      <w:numFmt w:val="bullet"/>
      <w:lvlText w:val=""/>
      <w:lvlJc w:val="left"/>
      <w:pPr>
        <w:ind w:left="1776" w:hanging="360"/>
      </w:pPr>
      <w:rPr>
        <w:rFonts w:ascii="Wingdings" w:hAnsi="Wingdings"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13" w15:restartNumberingAfterBreak="0">
    <w:nsid w:val="624A7C28"/>
    <w:multiLevelType w:val="hybridMultilevel"/>
    <w:tmpl w:val="C2246D56"/>
    <w:lvl w:ilvl="0" w:tplc="FD0E9C80">
      <w:start w:val="1"/>
      <w:numFmt w:val="bullet"/>
      <w:lvlText w:val=""/>
      <w:lvlJc w:val="left"/>
      <w:pPr>
        <w:ind w:left="1776" w:hanging="360"/>
      </w:pPr>
      <w:rPr>
        <w:rFonts w:ascii="Wingdings" w:hAnsi="Wingdings"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14" w15:restartNumberingAfterBreak="0">
    <w:nsid w:val="64D33A22"/>
    <w:multiLevelType w:val="hybridMultilevel"/>
    <w:tmpl w:val="B374D710"/>
    <w:lvl w:ilvl="0" w:tplc="FD0E9C80">
      <w:start w:val="1"/>
      <w:numFmt w:val="bullet"/>
      <w:lvlText w:val=""/>
      <w:lvlJc w:val="left"/>
      <w:pPr>
        <w:ind w:left="1776" w:hanging="360"/>
      </w:pPr>
      <w:rPr>
        <w:rFonts w:ascii="Wingdings" w:hAnsi="Wingdings"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15" w15:restartNumberingAfterBreak="0">
    <w:nsid w:val="754A66E8"/>
    <w:multiLevelType w:val="hybridMultilevel"/>
    <w:tmpl w:val="2CBEC9BC"/>
    <w:lvl w:ilvl="0" w:tplc="FD0E9C80">
      <w:start w:val="1"/>
      <w:numFmt w:val="bullet"/>
      <w:lvlText w:val=""/>
      <w:lvlJc w:val="left"/>
      <w:pPr>
        <w:ind w:left="1776" w:hanging="360"/>
      </w:pPr>
      <w:rPr>
        <w:rFonts w:ascii="Wingdings" w:hAnsi="Wingdings"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16" w15:restartNumberingAfterBreak="0">
    <w:nsid w:val="7E415B1D"/>
    <w:multiLevelType w:val="hybridMultilevel"/>
    <w:tmpl w:val="41F6045A"/>
    <w:lvl w:ilvl="0" w:tplc="04070005">
      <w:start w:val="1"/>
      <w:numFmt w:val="bullet"/>
      <w:lvlText w:val=""/>
      <w:lvlJc w:val="left"/>
      <w:pPr>
        <w:ind w:left="2138" w:hanging="360"/>
      </w:pPr>
      <w:rPr>
        <w:rFonts w:ascii="Wingdings" w:hAnsi="Wingdings" w:hint="default"/>
      </w:rPr>
    </w:lvl>
    <w:lvl w:ilvl="1" w:tplc="04070003" w:tentative="1">
      <w:start w:val="1"/>
      <w:numFmt w:val="bullet"/>
      <w:lvlText w:val="o"/>
      <w:lvlJc w:val="left"/>
      <w:pPr>
        <w:ind w:left="2858" w:hanging="360"/>
      </w:pPr>
      <w:rPr>
        <w:rFonts w:ascii="Courier New" w:hAnsi="Courier New" w:cs="Courier New" w:hint="default"/>
      </w:rPr>
    </w:lvl>
    <w:lvl w:ilvl="2" w:tplc="04070005" w:tentative="1">
      <w:start w:val="1"/>
      <w:numFmt w:val="bullet"/>
      <w:lvlText w:val=""/>
      <w:lvlJc w:val="left"/>
      <w:pPr>
        <w:ind w:left="3578" w:hanging="360"/>
      </w:pPr>
      <w:rPr>
        <w:rFonts w:ascii="Wingdings" w:hAnsi="Wingdings" w:hint="default"/>
      </w:rPr>
    </w:lvl>
    <w:lvl w:ilvl="3" w:tplc="04070001" w:tentative="1">
      <w:start w:val="1"/>
      <w:numFmt w:val="bullet"/>
      <w:lvlText w:val=""/>
      <w:lvlJc w:val="left"/>
      <w:pPr>
        <w:ind w:left="4298" w:hanging="360"/>
      </w:pPr>
      <w:rPr>
        <w:rFonts w:ascii="Symbol" w:hAnsi="Symbol" w:hint="default"/>
      </w:rPr>
    </w:lvl>
    <w:lvl w:ilvl="4" w:tplc="04070003" w:tentative="1">
      <w:start w:val="1"/>
      <w:numFmt w:val="bullet"/>
      <w:lvlText w:val="o"/>
      <w:lvlJc w:val="left"/>
      <w:pPr>
        <w:ind w:left="5018" w:hanging="360"/>
      </w:pPr>
      <w:rPr>
        <w:rFonts w:ascii="Courier New" w:hAnsi="Courier New" w:cs="Courier New" w:hint="default"/>
      </w:rPr>
    </w:lvl>
    <w:lvl w:ilvl="5" w:tplc="04070005" w:tentative="1">
      <w:start w:val="1"/>
      <w:numFmt w:val="bullet"/>
      <w:lvlText w:val=""/>
      <w:lvlJc w:val="left"/>
      <w:pPr>
        <w:ind w:left="5738" w:hanging="360"/>
      </w:pPr>
      <w:rPr>
        <w:rFonts w:ascii="Wingdings" w:hAnsi="Wingdings" w:hint="default"/>
      </w:rPr>
    </w:lvl>
    <w:lvl w:ilvl="6" w:tplc="04070001" w:tentative="1">
      <w:start w:val="1"/>
      <w:numFmt w:val="bullet"/>
      <w:lvlText w:val=""/>
      <w:lvlJc w:val="left"/>
      <w:pPr>
        <w:ind w:left="6458" w:hanging="360"/>
      </w:pPr>
      <w:rPr>
        <w:rFonts w:ascii="Symbol" w:hAnsi="Symbol" w:hint="default"/>
      </w:rPr>
    </w:lvl>
    <w:lvl w:ilvl="7" w:tplc="04070003" w:tentative="1">
      <w:start w:val="1"/>
      <w:numFmt w:val="bullet"/>
      <w:lvlText w:val="o"/>
      <w:lvlJc w:val="left"/>
      <w:pPr>
        <w:ind w:left="7178" w:hanging="360"/>
      </w:pPr>
      <w:rPr>
        <w:rFonts w:ascii="Courier New" w:hAnsi="Courier New" w:cs="Courier New" w:hint="default"/>
      </w:rPr>
    </w:lvl>
    <w:lvl w:ilvl="8" w:tplc="04070005" w:tentative="1">
      <w:start w:val="1"/>
      <w:numFmt w:val="bullet"/>
      <w:lvlText w:val=""/>
      <w:lvlJc w:val="left"/>
      <w:pPr>
        <w:ind w:left="7898" w:hanging="360"/>
      </w:pPr>
      <w:rPr>
        <w:rFonts w:ascii="Wingdings" w:hAnsi="Wingdings" w:hint="default"/>
      </w:rPr>
    </w:lvl>
  </w:abstractNum>
  <w:num w:numId="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3"/>
  </w:num>
  <w:num w:numId="4">
    <w:abstractNumId w:val="7"/>
  </w:num>
  <w:num w:numId="5">
    <w:abstractNumId w:val="4"/>
  </w:num>
  <w:num w:numId="6">
    <w:abstractNumId w:val="9"/>
  </w:num>
  <w:num w:numId="7">
    <w:abstractNumId w:val="0"/>
  </w:num>
  <w:num w:numId="8">
    <w:abstractNumId w:val="15"/>
  </w:num>
  <w:num w:numId="9">
    <w:abstractNumId w:val="12"/>
  </w:num>
  <w:num w:numId="10">
    <w:abstractNumId w:val="14"/>
  </w:num>
  <w:num w:numId="11">
    <w:abstractNumId w:val="8"/>
  </w:num>
  <w:num w:numId="12">
    <w:abstractNumId w:val="5"/>
  </w:num>
  <w:num w:numId="13">
    <w:abstractNumId w:val="2"/>
  </w:num>
  <w:num w:numId="14">
    <w:abstractNumId w:val="13"/>
  </w:num>
  <w:num w:numId="15">
    <w:abstractNumId w:val="16"/>
  </w:num>
  <w:num w:numId="16">
    <w:abstractNumId w:val="10"/>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ctiveWritingStyle w:appName="MSWord" w:lang="de-DE" w:vendorID="64" w:dllVersion="6" w:nlCheck="1" w:checkStyle="0"/>
  <w:activeWritingStyle w:appName="MSWord" w:lang="de-DE" w:vendorID="64" w:dllVersion="0" w:nlCheck="1" w:checkStyle="0"/>
  <w:activeWritingStyle w:appName="MSWord" w:lang="de-DE"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046D"/>
    <w:rsid w:val="00003216"/>
    <w:rsid w:val="00003F22"/>
    <w:rsid w:val="000055EC"/>
    <w:rsid w:val="000058A5"/>
    <w:rsid w:val="00006476"/>
    <w:rsid w:val="00006D9A"/>
    <w:rsid w:val="000103E7"/>
    <w:rsid w:val="00011EF1"/>
    <w:rsid w:val="00012254"/>
    <w:rsid w:val="000132B8"/>
    <w:rsid w:val="00013489"/>
    <w:rsid w:val="000161E1"/>
    <w:rsid w:val="0002154A"/>
    <w:rsid w:val="000238BC"/>
    <w:rsid w:val="00027E80"/>
    <w:rsid w:val="000316B0"/>
    <w:rsid w:val="00032070"/>
    <w:rsid w:val="00033758"/>
    <w:rsid w:val="0003468A"/>
    <w:rsid w:val="0004016C"/>
    <w:rsid w:val="00043A30"/>
    <w:rsid w:val="00045536"/>
    <w:rsid w:val="0004733D"/>
    <w:rsid w:val="00060301"/>
    <w:rsid w:val="00060DC1"/>
    <w:rsid w:val="0006282D"/>
    <w:rsid w:val="00070229"/>
    <w:rsid w:val="00070337"/>
    <w:rsid w:val="000725B7"/>
    <w:rsid w:val="000802A9"/>
    <w:rsid w:val="0008055D"/>
    <w:rsid w:val="00083C02"/>
    <w:rsid w:val="0009046D"/>
    <w:rsid w:val="00090F88"/>
    <w:rsid w:val="000922B1"/>
    <w:rsid w:val="00092ABE"/>
    <w:rsid w:val="00092DBD"/>
    <w:rsid w:val="000947A5"/>
    <w:rsid w:val="000963FB"/>
    <w:rsid w:val="000A0313"/>
    <w:rsid w:val="000A18E5"/>
    <w:rsid w:val="000A4E4F"/>
    <w:rsid w:val="000B04E0"/>
    <w:rsid w:val="000B0582"/>
    <w:rsid w:val="000B1D9D"/>
    <w:rsid w:val="000B2F69"/>
    <w:rsid w:val="000B402E"/>
    <w:rsid w:val="000B690F"/>
    <w:rsid w:val="000B6B6F"/>
    <w:rsid w:val="000B74D5"/>
    <w:rsid w:val="000B7A19"/>
    <w:rsid w:val="000C0447"/>
    <w:rsid w:val="000C2FAB"/>
    <w:rsid w:val="000C3F69"/>
    <w:rsid w:val="000C52EB"/>
    <w:rsid w:val="000C6974"/>
    <w:rsid w:val="000C78E3"/>
    <w:rsid w:val="000D2BA0"/>
    <w:rsid w:val="000D5CA0"/>
    <w:rsid w:val="000E1E38"/>
    <w:rsid w:val="000F0B4F"/>
    <w:rsid w:val="000F50DA"/>
    <w:rsid w:val="000F6F3A"/>
    <w:rsid w:val="0010240E"/>
    <w:rsid w:val="00102582"/>
    <w:rsid w:val="00102B05"/>
    <w:rsid w:val="0010572F"/>
    <w:rsid w:val="0010680E"/>
    <w:rsid w:val="00110BB6"/>
    <w:rsid w:val="001148FE"/>
    <w:rsid w:val="001154D2"/>
    <w:rsid w:val="001162A6"/>
    <w:rsid w:val="00116FC7"/>
    <w:rsid w:val="00126706"/>
    <w:rsid w:val="001271E6"/>
    <w:rsid w:val="0013002B"/>
    <w:rsid w:val="0013111B"/>
    <w:rsid w:val="00134238"/>
    <w:rsid w:val="0013593F"/>
    <w:rsid w:val="0013714F"/>
    <w:rsid w:val="001374DD"/>
    <w:rsid w:val="0014026F"/>
    <w:rsid w:val="00141B08"/>
    <w:rsid w:val="00143EBD"/>
    <w:rsid w:val="0014433E"/>
    <w:rsid w:val="00144B9F"/>
    <w:rsid w:val="0014552F"/>
    <w:rsid w:val="00145CAC"/>
    <w:rsid w:val="001466A0"/>
    <w:rsid w:val="00147425"/>
    <w:rsid w:val="00147CDC"/>
    <w:rsid w:val="00153B06"/>
    <w:rsid w:val="00153B7F"/>
    <w:rsid w:val="00163ECA"/>
    <w:rsid w:val="00174C1D"/>
    <w:rsid w:val="00180AE8"/>
    <w:rsid w:val="00183D17"/>
    <w:rsid w:val="001842E1"/>
    <w:rsid w:val="001854D9"/>
    <w:rsid w:val="00185C55"/>
    <w:rsid w:val="00187B01"/>
    <w:rsid w:val="001942BB"/>
    <w:rsid w:val="00194387"/>
    <w:rsid w:val="00195A8B"/>
    <w:rsid w:val="001975BF"/>
    <w:rsid w:val="001A1B3C"/>
    <w:rsid w:val="001A4735"/>
    <w:rsid w:val="001A6CF3"/>
    <w:rsid w:val="001A7C48"/>
    <w:rsid w:val="001B02F0"/>
    <w:rsid w:val="001B03ED"/>
    <w:rsid w:val="001B23F6"/>
    <w:rsid w:val="001B344F"/>
    <w:rsid w:val="001B3AA2"/>
    <w:rsid w:val="001B515B"/>
    <w:rsid w:val="001B5550"/>
    <w:rsid w:val="001B5551"/>
    <w:rsid w:val="001B7643"/>
    <w:rsid w:val="001C0ED5"/>
    <w:rsid w:val="001C15EB"/>
    <w:rsid w:val="001C272B"/>
    <w:rsid w:val="001C7664"/>
    <w:rsid w:val="001D11B6"/>
    <w:rsid w:val="001D25B0"/>
    <w:rsid w:val="001D592B"/>
    <w:rsid w:val="001D5B0F"/>
    <w:rsid w:val="001E42DA"/>
    <w:rsid w:val="001E5FEC"/>
    <w:rsid w:val="001E6CB3"/>
    <w:rsid w:val="001F11CF"/>
    <w:rsid w:val="001F4AAF"/>
    <w:rsid w:val="001F740B"/>
    <w:rsid w:val="001F7DA0"/>
    <w:rsid w:val="00200277"/>
    <w:rsid w:val="00202B93"/>
    <w:rsid w:val="00203396"/>
    <w:rsid w:val="00205180"/>
    <w:rsid w:val="002151EE"/>
    <w:rsid w:val="00215C9D"/>
    <w:rsid w:val="00215D92"/>
    <w:rsid w:val="002168FB"/>
    <w:rsid w:val="0022107A"/>
    <w:rsid w:val="00222198"/>
    <w:rsid w:val="00222ECA"/>
    <w:rsid w:val="0022347E"/>
    <w:rsid w:val="0022389E"/>
    <w:rsid w:val="00223E75"/>
    <w:rsid w:val="002276B5"/>
    <w:rsid w:val="00233E47"/>
    <w:rsid w:val="00234861"/>
    <w:rsid w:val="00235C06"/>
    <w:rsid w:val="0023738C"/>
    <w:rsid w:val="00245EC5"/>
    <w:rsid w:val="0024793F"/>
    <w:rsid w:val="002523A4"/>
    <w:rsid w:val="00253561"/>
    <w:rsid w:val="00257624"/>
    <w:rsid w:val="002616D9"/>
    <w:rsid w:val="00261DA7"/>
    <w:rsid w:val="002622EF"/>
    <w:rsid w:val="002656AE"/>
    <w:rsid w:val="00265941"/>
    <w:rsid w:val="00266727"/>
    <w:rsid w:val="00266760"/>
    <w:rsid w:val="002678C9"/>
    <w:rsid w:val="00272006"/>
    <w:rsid w:val="00273AD5"/>
    <w:rsid w:val="00274334"/>
    <w:rsid w:val="00275442"/>
    <w:rsid w:val="002767FF"/>
    <w:rsid w:val="00277B14"/>
    <w:rsid w:val="0028021F"/>
    <w:rsid w:val="00283E54"/>
    <w:rsid w:val="002846E7"/>
    <w:rsid w:val="00286F37"/>
    <w:rsid w:val="00293382"/>
    <w:rsid w:val="00297EF0"/>
    <w:rsid w:val="002A0386"/>
    <w:rsid w:val="002A15DD"/>
    <w:rsid w:val="002A546D"/>
    <w:rsid w:val="002A656C"/>
    <w:rsid w:val="002A7441"/>
    <w:rsid w:val="002A757D"/>
    <w:rsid w:val="002B19DC"/>
    <w:rsid w:val="002B41AD"/>
    <w:rsid w:val="002C1EA3"/>
    <w:rsid w:val="002C469B"/>
    <w:rsid w:val="002C52D1"/>
    <w:rsid w:val="002C6798"/>
    <w:rsid w:val="002C768F"/>
    <w:rsid w:val="002D021B"/>
    <w:rsid w:val="002D2608"/>
    <w:rsid w:val="002D4EA7"/>
    <w:rsid w:val="002D5D4D"/>
    <w:rsid w:val="002D6B75"/>
    <w:rsid w:val="002E04EC"/>
    <w:rsid w:val="002E07C2"/>
    <w:rsid w:val="002E1CE0"/>
    <w:rsid w:val="002F0ADC"/>
    <w:rsid w:val="002F147A"/>
    <w:rsid w:val="002F1C44"/>
    <w:rsid w:val="003001DA"/>
    <w:rsid w:val="00300943"/>
    <w:rsid w:val="00301C87"/>
    <w:rsid w:val="00302675"/>
    <w:rsid w:val="00302D38"/>
    <w:rsid w:val="00303719"/>
    <w:rsid w:val="00303B73"/>
    <w:rsid w:val="00306284"/>
    <w:rsid w:val="0031222A"/>
    <w:rsid w:val="003139A3"/>
    <w:rsid w:val="00313AD6"/>
    <w:rsid w:val="00316582"/>
    <w:rsid w:val="00316C0D"/>
    <w:rsid w:val="00323D00"/>
    <w:rsid w:val="003247C0"/>
    <w:rsid w:val="00324F4A"/>
    <w:rsid w:val="00330251"/>
    <w:rsid w:val="0033025A"/>
    <w:rsid w:val="00332B99"/>
    <w:rsid w:val="00337CAA"/>
    <w:rsid w:val="00342F45"/>
    <w:rsid w:val="0034374A"/>
    <w:rsid w:val="00345E49"/>
    <w:rsid w:val="00345EB0"/>
    <w:rsid w:val="003475A3"/>
    <w:rsid w:val="0035292D"/>
    <w:rsid w:val="00352F8B"/>
    <w:rsid w:val="0035365F"/>
    <w:rsid w:val="00353DEA"/>
    <w:rsid w:val="003552FD"/>
    <w:rsid w:val="00357BF3"/>
    <w:rsid w:val="00362497"/>
    <w:rsid w:val="00362895"/>
    <w:rsid w:val="0036300F"/>
    <w:rsid w:val="00366DC9"/>
    <w:rsid w:val="00367AAB"/>
    <w:rsid w:val="003707A2"/>
    <w:rsid w:val="00371010"/>
    <w:rsid w:val="003718EA"/>
    <w:rsid w:val="00373D7A"/>
    <w:rsid w:val="003824BB"/>
    <w:rsid w:val="003826D8"/>
    <w:rsid w:val="00382C3C"/>
    <w:rsid w:val="00390208"/>
    <w:rsid w:val="00390DEB"/>
    <w:rsid w:val="00390E62"/>
    <w:rsid w:val="00393940"/>
    <w:rsid w:val="00394A54"/>
    <w:rsid w:val="00395C80"/>
    <w:rsid w:val="003A034D"/>
    <w:rsid w:val="003A3F23"/>
    <w:rsid w:val="003A51E4"/>
    <w:rsid w:val="003A7176"/>
    <w:rsid w:val="003A7CEF"/>
    <w:rsid w:val="003B17D4"/>
    <w:rsid w:val="003B1AE8"/>
    <w:rsid w:val="003B2EB8"/>
    <w:rsid w:val="003B67EC"/>
    <w:rsid w:val="003B7F34"/>
    <w:rsid w:val="003C01FD"/>
    <w:rsid w:val="003C0F7B"/>
    <w:rsid w:val="003C1CD1"/>
    <w:rsid w:val="003C339B"/>
    <w:rsid w:val="003C49AA"/>
    <w:rsid w:val="003D13FC"/>
    <w:rsid w:val="003D2D21"/>
    <w:rsid w:val="003D46D3"/>
    <w:rsid w:val="003D4EE8"/>
    <w:rsid w:val="003D75AD"/>
    <w:rsid w:val="003E099B"/>
    <w:rsid w:val="003E651C"/>
    <w:rsid w:val="003F2347"/>
    <w:rsid w:val="003F2DA3"/>
    <w:rsid w:val="003F5A18"/>
    <w:rsid w:val="003F7B4A"/>
    <w:rsid w:val="00401B4E"/>
    <w:rsid w:val="00402C67"/>
    <w:rsid w:val="00407511"/>
    <w:rsid w:val="00410561"/>
    <w:rsid w:val="00415B62"/>
    <w:rsid w:val="00415FCA"/>
    <w:rsid w:val="0041773C"/>
    <w:rsid w:val="00420FC6"/>
    <w:rsid w:val="00422FF8"/>
    <w:rsid w:val="00425370"/>
    <w:rsid w:val="004254C2"/>
    <w:rsid w:val="004307BA"/>
    <w:rsid w:val="00436FF2"/>
    <w:rsid w:val="00440545"/>
    <w:rsid w:val="00442B17"/>
    <w:rsid w:val="0044613C"/>
    <w:rsid w:val="0044780D"/>
    <w:rsid w:val="004554E1"/>
    <w:rsid w:val="0045651E"/>
    <w:rsid w:val="0046032D"/>
    <w:rsid w:val="004641EF"/>
    <w:rsid w:val="0046451D"/>
    <w:rsid w:val="00464F6C"/>
    <w:rsid w:val="004659D5"/>
    <w:rsid w:val="004663CC"/>
    <w:rsid w:val="00466951"/>
    <w:rsid w:val="00471AC9"/>
    <w:rsid w:val="00471EC9"/>
    <w:rsid w:val="00473767"/>
    <w:rsid w:val="00474A51"/>
    <w:rsid w:val="00481150"/>
    <w:rsid w:val="00483478"/>
    <w:rsid w:val="00484AD2"/>
    <w:rsid w:val="00486B02"/>
    <w:rsid w:val="00487C41"/>
    <w:rsid w:val="004922C0"/>
    <w:rsid w:val="00492899"/>
    <w:rsid w:val="00493533"/>
    <w:rsid w:val="0049360A"/>
    <w:rsid w:val="00494240"/>
    <w:rsid w:val="004944E8"/>
    <w:rsid w:val="004A2FCB"/>
    <w:rsid w:val="004A3446"/>
    <w:rsid w:val="004A42F6"/>
    <w:rsid w:val="004B29F8"/>
    <w:rsid w:val="004B30DA"/>
    <w:rsid w:val="004B4039"/>
    <w:rsid w:val="004B6101"/>
    <w:rsid w:val="004B6443"/>
    <w:rsid w:val="004B71C8"/>
    <w:rsid w:val="004C0414"/>
    <w:rsid w:val="004C051A"/>
    <w:rsid w:val="004C1C1D"/>
    <w:rsid w:val="004C296D"/>
    <w:rsid w:val="004C31A6"/>
    <w:rsid w:val="004C6632"/>
    <w:rsid w:val="004C698E"/>
    <w:rsid w:val="004C6C2C"/>
    <w:rsid w:val="004C7DED"/>
    <w:rsid w:val="004D39AC"/>
    <w:rsid w:val="004D4BE8"/>
    <w:rsid w:val="004D701C"/>
    <w:rsid w:val="004E2B6D"/>
    <w:rsid w:val="004E5A1E"/>
    <w:rsid w:val="004E65AC"/>
    <w:rsid w:val="004E7022"/>
    <w:rsid w:val="004F1BAE"/>
    <w:rsid w:val="004F4E6C"/>
    <w:rsid w:val="004F531B"/>
    <w:rsid w:val="004F5C18"/>
    <w:rsid w:val="004F6E3D"/>
    <w:rsid w:val="00501F16"/>
    <w:rsid w:val="0050333D"/>
    <w:rsid w:val="005044AC"/>
    <w:rsid w:val="00504AF1"/>
    <w:rsid w:val="005067CF"/>
    <w:rsid w:val="00506DF5"/>
    <w:rsid w:val="0051032B"/>
    <w:rsid w:val="00511C7E"/>
    <w:rsid w:val="0051313F"/>
    <w:rsid w:val="00513B4C"/>
    <w:rsid w:val="00516131"/>
    <w:rsid w:val="00516D2D"/>
    <w:rsid w:val="005213EA"/>
    <w:rsid w:val="005216E3"/>
    <w:rsid w:val="00521F06"/>
    <w:rsid w:val="00522896"/>
    <w:rsid w:val="00524D2B"/>
    <w:rsid w:val="00524F8E"/>
    <w:rsid w:val="00525F0E"/>
    <w:rsid w:val="00527C21"/>
    <w:rsid w:val="00530E20"/>
    <w:rsid w:val="00531ACD"/>
    <w:rsid w:val="00531C1C"/>
    <w:rsid w:val="00534C83"/>
    <w:rsid w:val="0053533E"/>
    <w:rsid w:val="00537345"/>
    <w:rsid w:val="00541CB5"/>
    <w:rsid w:val="00542869"/>
    <w:rsid w:val="00542D70"/>
    <w:rsid w:val="00545BF3"/>
    <w:rsid w:val="00550B0A"/>
    <w:rsid w:val="00551279"/>
    <w:rsid w:val="00553A47"/>
    <w:rsid w:val="00554F60"/>
    <w:rsid w:val="00555BCE"/>
    <w:rsid w:val="00555CA3"/>
    <w:rsid w:val="005562ED"/>
    <w:rsid w:val="00556327"/>
    <w:rsid w:val="00561262"/>
    <w:rsid w:val="005640D7"/>
    <w:rsid w:val="00565D54"/>
    <w:rsid w:val="005671F9"/>
    <w:rsid w:val="00567290"/>
    <w:rsid w:val="005679F2"/>
    <w:rsid w:val="005718BA"/>
    <w:rsid w:val="005725D8"/>
    <w:rsid w:val="005727BD"/>
    <w:rsid w:val="005727C7"/>
    <w:rsid w:val="005817B5"/>
    <w:rsid w:val="00581CFE"/>
    <w:rsid w:val="00582CAB"/>
    <w:rsid w:val="00582ECA"/>
    <w:rsid w:val="00582F25"/>
    <w:rsid w:val="005848F3"/>
    <w:rsid w:val="005872ED"/>
    <w:rsid w:val="00590927"/>
    <w:rsid w:val="00593226"/>
    <w:rsid w:val="005936CA"/>
    <w:rsid w:val="00594F2A"/>
    <w:rsid w:val="005A0D1D"/>
    <w:rsid w:val="005A3688"/>
    <w:rsid w:val="005A3A5D"/>
    <w:rsid w:val="005A4020"/>
    <w:rsid w:val="005A72AE"/>
    <w:rsid w:val="005B097E"/>
    <w:rsid w:val="005B4962"/>
    <w:rsid w:val="005B4F6A"/>
    <w:rsid w:val="005C3123"/>
    <w:rsid w:val="005C46FD"/>
    <w:rsid w:val="005C54CB"/>
    <w:rsid w:val="005C7DBB"/>
    <w:rsid w:val="005D3280"/>
    <w:rsid w:val="005D3F10"/>
    <w:rsid w:val="005D4D43"/>
    <w:rsid w:val="005D6B75"/>
    <w:rsid w:val="005D723F"/>
    <w:rsid w:val="005E0D89"/>
    <w:rsid w:val="005E1896"/>
    <w:rsid w:val="005E2B01"/>
    <w:rsid w:val="005E3A8A"/>
    <w:rsid w:val="005E566F"/>
    <w:rsid w:val="005E5A6B"/>
    <w:rsid w:val="005E5AD4"/>
    <w:rsid w:val="005E6AD7"/>
    <w:rsid w:val="005F054D"/>
    <w:rsid w:val="005F1200"/>
    <w:rsid w:val="005F2038"/>
    <w:rsid w:val="005F2D26"/>
    <w:rsid w:val="005F2FA1"/>
    <w:rsid w:val="005F323F"/>
    <w:rsid w:val="005F3E8B"/>
    <w:rsid w:val="00600BDD"/>
    <w:rsid w:val="00601B7A"/>
    <w:rsid w:val="00602CE1"/>
    <w:rsid w:val="00607E1E"/>
    <w:rsid w:val="00611068"/>
    <w:rsid w:val="00613E29"/>
    <w:rsid w:val="00625F94"/>
    <w:rsid w:val="0062758B"/>
    <w:rsid w:val="006332E0"/>
    <w:rsid w:val="00633CBF"/>
    <w:rsid w:val="0063458C"/>
    <w:rsid w:val="0063476D"/>
    <w:rsid w:val="00647643"/>
    <w:rsid w:val="00653434"/>
    <w:rsid w:val="00657932"/>
    <w:rsid w:val="00661985"/>
    <w:rsid w:val="00661AF5"/>
    <w:rsid w:val="006622C5"/>
    <w:rsid w:val="0067524C"/>
    <w:rsid w:val="00676BCC"/>
    <w:rsid w:val="0068131E"/>
    <w:rsid w:val="0068170D"/>
    <w:rsid w:val="006823A6"/>
    <w:rsid w:val="006823DA"/>
    <w:rsid w:val="00684057"/>
    <w:rsid w:val="0068498C"/>
    <w:rsid w:val="006852F4"/>
    <w:rsid w:val="0068606B"/>
    <w:rsid w:val="0068660F"/>
    <w:rsid w:val="00695964"/>
    <w:rsid w:val="006A00C4"/>
    <w:rsid w:val="006A14CF"/>
    <w:rsid w:val="006A2521"/>
    <w:rsid w:val="006A29FE"/>
    <w:rsid w:val="006A31B8"/>
    <w:rsid w:val="006A61A2"/>
    <w:rsid w:val="006B2492"/>
    <w:rsid w:val="006B33FF"/>
    <w:rsid w:val="006B5219"/>
    <w:rsid w:val="006B5852"/>
    <w:rsid w:val="006B5B36"/>
    <w:rsid w:val="006C22F4"/>
    <w:rsid w:val="006C5052"/>
    <w:rsid w:val="006C6836"/>
    <w:rsid w:val="006C7D39"/>
    <w:rsid w:val="006D0F20"/>
    <w:rsid w:val="006D11B5"/>
    <w:rsid w:val="006D17B5"/>
    <w:rsid w:val="006D199C"/>
    <w:rsid w:val="006D2EC4"/>
    <w:rsid w:val="006D3C87"/>
    <w:rsid w:val="006D4D27"/>
    <w:rsid w:val="006D5328"/>
    <w:rsid w:val="006D5C18"/>
    <w:rsid w:val="006E28C2"/>
    <w:rsid w:val="006E7709"/>
    <w:rsid w:val="006F275B"/>
    <w:rsid w:val="006F5413"/>
    <w:rsid w:val="00700587"/>
    <w:rsid w:val="00700E39"/>
    <w:rsid w:val="00702FB4"/>
    <w:rsid w:val="00703F89"/>
    <w:rsid w:val="00704642"/>
    <w:rsid w:val="007053A2"/>
    <w:rsid w:val="0070604E"/>
    <w:rsid w:val="007101A8"/>
    <w:rsid w:val="0071242A"/>
    <w:rsid w:val="00714712"/>
    <w:rsid w:val="007160A9"/>
    <w:rsid w:val="0072059B"/>
    <w:rsid w:val="0072298A"/>
    <w:rsid w:val="0072505F"/>
    <w:rsid w:val="007334A4"/>
    <w:rsid w:val="007338B5"/>
    <w:rsid w:val="00734868"/>
    <w:rsid w:val="00736474"/>
    <w:rsid w:val="00736AD0"/>
    <w:rsid w:val="00736E18"/>
    <w:rsid w:val="00742BC3"/>
    <w:rsid w:val="00744DF6"/>
    <w:rsid w:val="00745903"/>
    <w:rsid w:val="007476DD"/>
    <w:rsid w:val="007478CC"/>
    <w:rsid w:val="00747907"/>
    <w:rsid w:val="00747FD3"/>
    <w:rsid w:val="007542E3"/>
    <w:rsid w:val="00754BCF"/>
    <w:rsid w:val="00761031"/>
    <w:rsid w:val="00762B3D"/>
    <w:rsid w:val="00763C39"/>
    <w:rsid w:val="0076490F"/>
    <w:rsid w:val="00764B0F"/>
    <w:rsid w:val="00764B40"/>
    <w:rsid w:val="00767893"/>
    <w:rsid w:val="00770C9A"/>
    <w:rsid w:val="007730D5"/>
    <w:rsid w:val="00773AD3"/>
    <w:rsid w:val="00774558"/>
    <w:rsid w:val="0077516E"/>
    <w:rsid w:val="00775EC5"/>
    <w:rsid w:val="007767B3"/>
    <w:rsid w:val="00777444"/>
    <w:rsid w:val="0078432B"/>
    <w:rsid w:val="00786810"/>
    <w:rsid w:val="00786C55"/>
    <w:rsid w:val="007918E4"/>
    <w:rsid w:val="007925B5"/>
    <w:rsid w:val="00793A81"/>
    <w:rsid w:val="00793F1E"/>
    <w:rsid w:val="00796814"/>
    <w:rsid w:val="007968C9"/>
    <w:rsid w:val="00797349"/>
    <w:rsid w:val="007A504B"/>
    <w:rsid w:val="007A64C8"/>
    <w:rsid w:val="007B04C6"/>
    <w:rsid w:val="007B04E7"/>
    <w:rsid w:val="007B0B34"/>
    <w:rsid w:val="007B1B25"/>
    <w:rsid w:val="007B4F65"/>
    <w:rsid w:val="007C0D64"/>
    <w:rsid w:val="007C64AB"/>
    <w:rsid w:val="007D04B1"/>
    <w:rsid w:val="007D0DD7"/>
    <w:rsid w:val="007D3764"/>
    <w:rsid w:val="007E44C4"/>
    <w:rsid w:val="007E4824"/>
    <w:rsid w:val="007E4A95"/>
    <w:rsid w:val="007E6B0B"/>
    <w:rsid w:val="007F1497"/>
    <w:rsid w:val="007F3D22"/>
    <w:rsid w:val="0080260B"/>
    <w:rsid w:val="00807C67"/>
    <w:rsid w:val="00811BA5"/>
    <w:rsid w:val="008129D0"/>
    <w:rsid w:val="00812D0D"/>
    <w:rsid w:val="00813242"/>
    <w:rsid w:val="008144E9"/>
    <w:rsid w:val="00816A93"/>
    <w:rsid w:val="00823C92"/>
    <w:rsid w:val="0083246F"/>
    <w:rsid w:val="00832F3D"/>
    <w:rsid w:val="0083456A"/>
    <w:rsid w:val="008352AF"/>
    <w:rsid w:val="008375A5"/>
    <w:rsid w:val="00841D8A"/>
    <w:rsid w:val="00844B4E"/>
    <w:rsid w:val="00845F97"/>
    <w:rsid w:val="008474F2"/>
    <w:rsid w:val="00850237"/>
    <w:rsid w:val="00850717"/>
    <w:rsid w:val="00853787"/>
    <w:rsid w:val="00854F91"/>
    <w:rsid w:val="008562CD"/>
    <w:rsid w:val="00860A7C"/>
    <w:rsid w:val="00862A98"/>
    <w:rsid w:val="00863648"/>
    <w:rsid w:val="00864681"/>
    <w:rsid w:val="00875214"/>
    <w:rsid w:val="0087532D"/>
    <w:rsid w:val="008755DC"/>
    <w:rsid w:val="00877C31"/>
    <w:rsid w:val="00881669"/>
    <w:rsid w:val="0088287E"/>
    <w:rsid w:val="00886033"/>
    <w:rsid w:val="00892767"/>
    <w:rsid w:val="008929DA"/>
    <w:rsid w:val="008938DB"/>
    <w:rsid w:val="00897A3D"/>
    <w:rsid w:val="008A0EAF"/>
    <w:rsid w:val="008A690B"/>
    <w:rsid w:val="008A6B98"/>
    <w:rsid w:val="008A7FAD"/>
    <w:rsid w:val="008B0988"/>
    <w:rsid w:val="008B1B3F"/>
    <w:rsid w:val="008B434B"/>
    <w:rsid w:val="008B7605"/>
    <w:rsid w:val="008C4738"/>
    <w:rsid w:val="008C75EE"/>
    <w:rsid w:val="008C7FCD"/>
    <w:rsid w:val="008D4149"/>
    <w:rsid w:val="008D6D8C"/>
    <w:rsid w:val="008E0D46"/>
    <w:rsid w:val="008E3FB6"/>
    <w:rsid w:val="008E5584"/>
    <w:rsid w:val="008E6C1D"/>
    <w:rsid w:val="008E76A1"/>
    <w:rsid w:val="008F1EE9"/>
    <w:rsid w:val="008F33BA"/>
    <w:rsid w:val="00902C65"/>
    <w:rsid w:val="00903E38"/>
    <w:rsid w:val="0090637A"/>
    <w:rsid w:val="00914806"/>
    <w:rsid w:val="009164A8"/>
    <w:rsid w:val="0092065C"/>
    <w:rsid w:val="00921371"/>
    <w:rsid w:val="00925CE0"/>
    <w:rsid w:val="00932629"/>
    <w:rsid w:val="009400EA"/>
    <w:rsid w:val="009413EF"/>
    <w:rsid w:val="00942F26"/>
    <w:rsid w:val="00947743"/>
    <w:rsid w:val="009508C6"/>
    <w:rsid w:val="00952E4B"/>
    <w:rsid w:val="0096133E"/>
    <w:rsid w:val="009652C8"/>
    <w:rsid w:val="0097337B"/>
    <w:rsid w:val="009754A1"/>
    <w:rsid w:val="00975FFF"/>
    <w:rsid w:val="00976F8D"/>
    <w:rsid w:val="00980FBF"/>
    <w:rsid w:val="00987AAD"/>
    <w:rsid w:val="009A07C4"/>
    <w:rsid w:val="009A5504"/>
    <w:rsid w:val="009B1201"/>
    <w:rsid w:val="009B5164"/>
    <w:rsid w:val="009B5BA0"/>
    <w:rsid w:val="009B5C0E"/>
    <w:rsid w:val="009B7BE7"/>
    <w:rsid w:val="009C2053"/>
    <w:rsid w:val="009C5A29"/>
    <w:rsid w:val="009C66BE"/>
    <w:rsid w:val="009D093A"/>
    <w:rsid w:val="009D09BC"/>
    <w:rsid w:val="009D6D8C"/>
    <w:rsid w:val="009D73D1"/>
    <w:rsid w:val="009D764B"/>
    <w:rsid w:val="009D78F2"/>
    <w:rsid w:val="009D7F38"/>
    <w:rsid w:val="009E2049"/>
    <w:rsid w:val="009E3FD7"/>
    <w:rsid w:val="009E66EB"/>
    <w:rsid w:val="009E6D03"/>
    <w:rsid w:val="009E7438"/>
    <w:rsid w:val="009F08FA"/>
    <w:rsid w:val="009F0FD4"/>
    <w:rsid w:val="009F13E0"/>
    <w:rsid w:val="009F284D"/>
    <w:rsid w:val="009F42F3"/>
    <w:rsid w:val="009F7BCE"/>
    <w:rsid w:val="009F7E71"/>
    <w:rsid w:val="00A004E7"/>
    <w:rsid w:val="00A02005"/>
    <w:rsid w:val="00A02FDB"/>
    <w:rsid w:val="00A03145"/>
    <w:rsid w:val="00A03DE3"/>
    <w:rsid w:val="00A04218"/>
    <w:rsid w:val="00A05592"/>
    <w:rsid w:val="00A071D4"/>
    <w:rsid w:val="00A12817"/>
    <w:rsid w:val="00A15884"/>
    <w:rsid w:val="00A17BC9"/>
    <w:rsid w:val="00A21ADB"/>
    <w:rsid w:val="00A22C88"/>
    <w:rsid w:val="00A2333B"/>
    <w:rsid w:val="00A2378C"/>
    <w:rsid w:val="00A25862"/>
    <w:rsid w:val="00A348A8"/>
    <w:rsid w:val="00A34AF5"/>
    <w:rsid w:val="00A36790"/>
    <w:rsid w:val="00A37123"/>
    <w:rsid w:val="00A37475"/>
    <w:rsid w:val="00A4125F"/>
    <w:rsid w:val="00A4175D"/>
    <w:rsid w:val="00A45C8E"/>
    <w:rsid w:val="00A5045F"/>
    <w:rsid w:val="00A50CAD"/>
    <w:rsid w:val="00A542A2"/>
    <w:rsid w:val="00A565CE"/>
    <w:rsid w:val="00A57457"/>
    <w:rsid w:val="00A607E3"/>
    <w:rsid w:val="00A621FB"/>
    <w:rsid w:val="00A62ECF"/>
    <w:rsid w:val="00A63D5D"/>
    <w:rsid w:val="00A6486F"/>
    <w:rsid w:val="00A64E64"/>
    <w:rsid w:val="00A659C3"/>
    <w:rsid w:val="00A65F81"/>
    <w:rsid w:val="00A66E53"/>
    <w:rsid w:val="00A67564"/>
    <w:rsid w:val="00A67714"/>
    <w:rsid w:val="00A67A2E"/>
    <w:rsid w:val="00A67C3A"/>
    <w:rsid w:val="00A713ED"/>
    <w:rsid w:val="00A72EA2"/>
    <w:rsid w:val="00A73010"/>
    <w:rsid w:val="00A73CFD"/>
    <w:rsid w:val="00A74CC2"/>
    <w:rsid w:val="00A74F22"/>
    <w:rsid w:val="00A74FFF"/>
    <w:rsid w:val="00A771E7"/>
    <w:rsid w:val="00A82E98"/>
    <w:rsid w:val="00A83C8B"/>
    <w:rsid w:val="00A8581E"/>
    <w:rsid w:val="00A900FF"/>
    <w:rsid w:val="00A90CA5"/>
    <w:rsid w:val="00A932C5"/>
    <w:rsid w:val="00A9413F"/>
    <w:rsid w:val="00A94224"/>
    <w:rsid w:val="00A94863"/>
    <w:rsid w:val="00A95324"/>
    <w:rsid w:val="00AA0BF4"/>
    <w:rsid w:val="00AA4455"/>
    <w:rsid w:val="00AA4E7A"/>
    <w:rsid w:val="00AA5F58"/>
    <w:rsid w:val="00AA6DCB"/>
    <w:rsid w:val="00AA71D5"/>
    <w:rsid w:val="00AB1C4A"/>
    <w:rsid w:val="00AB3125"/>
    <w:rsid w:val="00AB41A8"/>
    <w:rsid w:val="00AB6493"/>
    <w:rsid w:val="00AC1594"/>
    <w:rsid w:val="00AC7EF9"/>
    <w:rsid w:val="00AD0C87"/>
    <w:rsid w:val="00AD0EFC"/>
    <w:rsid w:val="00AD1A42"/>
    <w:rsid w:val="00AD4B61"/>
    <w:rsid w:val="00AD5C9D"/>
    <w:rsid w:val="00AE07A1"/>
    <w:rsid w:val="00AE316B"/>
    <w:rsid w:val="00AE4988"/>
    <w:rsid w:val="00AE59E4"/>
    <w:rsid w:val="00AE6029"/>
    <w:rsid w:val="00AF511D"/>
    <w:rsid w:val="00AF512B"/>
    <w:rsid w:val="00AF6E60"/>
    <w:rsid w:val="00B05E8F"/>
    <w:rsid w:val="00B06E4D"/>
    <w:rsid w:val="00B07773"/>
    <w:rsid w:val="00B078E4"/>
    <w:rsid w:val="00B10668"/>
    <w:rsid w:val="00B1102D"/>
    <w:rsid w:val="00B12323"/>
    <w:rsid w:val="00B137C3"/>
    <w:rsid w:val="00B1627F"/>
    <w:rsid w:val="00B17202"/>
    <w:rsid w:val="00B17832"/>
    <w:rsid w:val="00B20DFE"/>
    <w:rsid w:val="00B24A2D"/>
    <w:rsid w:val="00B26473"/>
    <w:rsid w:val="00B303AF"/>
    <w:rsid w:val="00B322A8"/>
    <w:rsid w:val="00B347B8"/>
    <w:rsid w:val="00B36519"/>
    <w:rsid w:val="00B406B6"/>
    <w:rsid w:val="00B4619C"/>
    <w:rsid w:val="00B52904"/>
    <w:rsid w:val="00B53701"/>
    <w:rsid w:val="00B5604E"/>
    <w:rsid w:val="00B568F1"/>
    <w:rsid w:val="00B61EEE"/>
    <w:rsid w:val="00B62F8C"/>
    <w:rsid w:val="00B63C4E"/>
    <w:rsid w:val="00B645F0"/>
    <w:rsid w:val="00B7009C"/>
    <w:rsid w:val="00B72D16"/>
    <w:rsid w:val="00B73F9A"/>
    <w:rsid w:val="00B80477"/>
    <w:rsid w:val="00B80CD5"/>
    <w:rsid w:val="00B824AA"/>
    <w:rsid w:val="00B83C18"/>
    <w:rsid w:val="00B83EE7"/>
    <w:rsid w:val="00B8670D"/>
    <w:rsid w:val="00B8724E"/>
    <w:rsid w:val="00B87FF5"/>
    <w:rsid w:val="00B9055A"/>
    <w:rsid w:val="00B919E5"/>
    <w:rsid w:val="00B946D5"/>
    <w:rsid w:val="00BA0A8A"/>
    <w:rsid w:val="00BA3CCE"/>
    <w:rsid w:val="00BA45F4"/>
    <w:rsid w:val="00BA4B1C"/>
    <w:rsid w:val="00BB0700"/>
    <w:rsid w:val="00BB2727"/>
    <w:rsid w:val="00BB301C"/>
    <w:rsid w:val="00BB5EFC"/>
    <w:rsid w:val="00BB639A"/>
    <w:rsid w:val="00BC0265"/>
    <w:rsid w:val="00BC18FD"/>
    <w:rsid w:val="00BC28C5"/>
    <w:rsid w:val="00BC32A4"/>
    <w:rsid w:val="00BC407A"/>
    <w:rsid w:val="00BD032D"/>
    <w:rsid w:val="00BD30CC"/>
    <w:rsid w:val="00BD6635"/>
    <w:rsid w:val="00BE0539"/>
    <w:rsid w:val="00BE0953"/>
    <w:rsid w:val="00BE25C3"/>
    <w:rsid w:val="00BE498D"/>
    <w:rsid w:val="00BF0B19"/>
    <w:rsid w:val="00BF1F31"/>
    <w:rsid w:val="00BF54EE"/>
    <w:rsid w:val="00BF5D56"/>
    <w:rsid w:val="00C015A6"/>
    <w:rsid w:val="00C06BF3"/>
    <w:rsid w:val="00C06EBF"/>
    <w:rsid w:val="00C0719E"/>
    <w:rsid w:val="00C07BFE"/>
    <w:rsid w:val="00C11B50"/>
    <w:rsid w:val="00C12C17"/>
    <w:rsid w:val="00C13839"/>
    <w:rsid w:val="00C14175"/>
    <w:rsid w:val="00C159EC"/>
    <w:rsid w:val="00C17B89"/>
    <w:rsid w:val="00C22555"/>
    <w:rsid w:val="00C22FA8"/>
    <w:rsid w:val="00C23133"/>
    <w:rsid w:val="00C25742"/>
    <w:rsid w:val="00C3142B"/>
    <w:rsid w:val="00C3261F"/>
    <w:rsid w:val="00C3366B"/>
    <w:rsid w:val="00C3493C"/>
    <w:rsid w:val="00C36322"/>
    <w:rsid w:val="00C372B0"/>
    <w:rsid w:val="00C41C0B"/>
    <w:rsid w:val="00C43369"/>
    <w:rsid w:val="00C44600"/>
    <w:rsid w:val="00C454AC"/>
    <w:rsid w:val="00C46177"/>
    <w:rsid w:val="00C46FC5"/>
    <w:rsid w:val="00C47F0D"/>
    <w:rsid w:val="00C52E45"/>
    <w:rsid w:val="00C52EE1"/>
    <w:rsid w:val="00C5351F"/>
    <w:rsid w:val="00C55253"/>
    <w:rsid w:val="00C555BC"/>
    <w:rsid w:val="00C557D2"/>
    <w:rsid w:val="00C55B07"/>
    <w:rsid w:val="00C55E6F"/>
    <w:rsid w:val="00C6652F"/>
    <w:rsid w:val="00C71CE2"/>
    <w:rsid w:val="00C808AE"/>
    <w:rsid w:val="00C82FCB"/>
    <w:rsid w:val="00C932B4"/>
    <w:rsid w:val="00C9544A"/>
    <w:rsid w:val="00C97B4D"/>
    <w:rsid w:val="00CA04EA"/>
    <w:rsid w:val="00CA1D43"/>
    <w:rsid w:val="00CA1FF2"/>
    <w:rsid w:val="00CA4A73"/>
    <w:rsid w:val="00CA4D36"/>
    <w:rsid w:val="00CA680C"/>
    <w:rsid w:val="00CB0081"/>
    <w:rsid w:val="00CB1970"/>
    <w:rsid w:val="00CB2506"/>
    <w:rsid w:val="00CC02CF"/>
    <w:rsid w:val="00CC18B4"/>
    <w:rsid w:val="00CC3F38"/>
    <w:rsid w:val="00CC42D4"/>
    <w:rsid w:val="00CC4C58"/>
    <w:rsid w:val="00CC585F"/>
    <w:rsid w:val="00CC67FC"/>
    <w:rsid w:val="00CC6AE6"/>
    <w:rsid w:val="00CD2CF4"/>
    <w:rsid w:val="00CD34B0"/>
    <w:rsid w:val="00CD5A78"/>
    <w:rsid w:val="00CD62F3"/>
    <w:rsid w:val="00CD66D9"/>
    <w:rsid w:val="00CD6BC9"/>
    <w:rsid w:val="00CD6F02"/>
    <w:rsid w:val="00CD79FD"/>
    <w:rsid w:val="00CE069F"/>
    <w:rsid w:val="00CE0B5A"/>
    <w:rsid w:val="00CE1ABC"/>
    <w:rsid w:val="00CE1CA6"/>
    <w:rsid w:val="00CE2D1E"/>
    <w:rsid w:val="00CE4D15"/>
    <w:rsid w:val="00CF018D"/>
    <w:rsid w:val="00CF2D69"/>
    <w:rsid w:val="00CF33CF"/>
    <w:rsid w:val="00CF5430"/>
    <w:rsid w:val="00CF61AF"/>
    <w:rsid w:val="00CF657D"/>
    <w:rsid w:val="00CF7321"/>
    <w:rsid w:val="00D00AC5"/>
    <w:rsid w:val="00D01539"/>
    <w:rsid w:val="00D0175E"/>
    <w:rsid w:val="00D01AB8"/>
    <w:rsid w:val="00D025D9"/>
    <w:rsid w:val="00D050CE"/>
    <w:rsid w:val="00D136E4"/>
    <w:rsid w:val="00D147C3"/>
    <w:rsid w:val="00D30FF7"/>
    <w:rsid w:val="00D319D5"/>
    <w:rsid w:val="00D33A9A"/>
    <w:rsid w:val="00D348D2"/>
    <w:rsid w:val="00D41F42"/>
    <w:rsid w:val="00D43275"/>
    <w:rsid w:val="00D54E23"/>
    <w:rsid w:val="00D54E2B"/>
    <w:rsid w:val="00D55A96"/>
    <w:rsid w:val="00D55E17"/>
    <w:rsid w:val="00D575B0"/>
    <w:rsid w:val="00D60821"/>
    <w:rsid w:val="00D61F4E"/>
    <w:rsid w:val="00D65EEB"/>
    <w:rsid w:val="00D66F2B"/>
    <w:rsid w:val="00D72A28"/>
    <w:rsid w:val="00D72DF7"/>
    <w:rsid w:val="00D73263"/>
    <w:rsid w:val="00D75D37"/>
    <w:rsid w:val="00D7756C"/>
    <w:rsid w:val="00D77B76"/>
    <w:rsid w:val="00D77BBB"/>
    <w:rsid w:val="00D85CBF"/>
    <w:rsid w:val="00D97531"/>
    <w:rsid w:val="00DA0983"/>
    <w:rsid w:val="00DA4389"/>
    <w:rsid w:val="00DA4E47"/>
    <w:rsid w:val="00DA64B9"/>
    <w:rsid w:val="00DA73E3"/>
    <w:rsid w:val="00DA755A"/>
    <w:rsid w:val="00DB175C"/>
    <w:rsid w:val="00DB2978"/>
    <w:rsid w:val="00DB2B41"/>
    <w:rsid w:val="00DB2CDD"/>
    <w:rsid w:val="00DB3409"/>
    <w:rsid w:val="00DB4618"/>
    <w:rsid w:val="00DB5D07"/>
    <w:rsid w:val="00DB7FC1"/>
    <w:rsid w:val="00DC25F7"/>
    <w:rsid w:val="00DC328A"/>
    <w:rsid w:val="00DC3B4A"/>
    <w:rsid w:val="00DC55AB"/>
    <w:rsid w:val="00DC5A88"/>
    <w:rsid w:val="00DC74BF"/>
    <w:rsid w:val="00DD2216"/>
    <w:rsid w:val="00DD23C1"/>
    <w:rsid w:val="00DD2EA8"/>
    <w:rsid w:val="00DD5983"/>
    <w:rsid w:val="00DE06F0"/>
    <w:rsid w:val="00DE2B83"/>
    <w:rsid w:val="00DE51C4"/>
    <w:rsid w:val="00DE6EA0"/>
    <w:rsid w:val="00DE7641"/>
    <w:rsid w:val="00DF04D0"/>
    <w:rsid w:val="00DF20D8"/>
    <w:rsid w:val="00DF52F0"/>
    <w:rsid w:val="00DF5EC3"/>
    <w:rsid w:val="00DF602B"/>
    <w:rsid w:val="00DF6585"/>
    <w:rsid w:val="00DF6C82"/>
    <w:rsid w:val="00E00AFF"/>
    <w:rsid w:val="00E01332"/>
    <w:rsid w:val="00E101A6"/>
    <w:rsid w:val="00E11A8A"/>
    <w:rsid w:val="00E15B1D"/>
    <w:rsid w:val="00E17732"/>
    <w:rsid w:val="00E22296"/>
    <w:rsid w:val="00E24265"/>
    <w:rsid w:val="00E2577F"/>
    <w:rsid w:val="00E265BC"/>
    <w:rsid w:val="00E273C7"/>
    <w:rsid w:val="00E30034"/>
    <w:rsid w:val="00E326FF"/>
    <w:rsid w:val="00E33694"/>
    <w:rsid w:val="00E34040"/>
    <w:rsid w:val="00E342FE"/>
    <w:rsid w:val="00E349C0"/>
    <w:rsid w:val="00E37B0B"/>
    <w:rsid w:val="00E411A7"/>
    <w:rsid w:val="00E413FF"/>
    <w:rsid w:val="00E42BE9"/>
    <w:rsid w:val="00E43E00"/>
    <w:rsid w:val="00E55DBD"/>
    <w:rsid w:val="00E573D1"/>
    <w:rsid w:val="00E6184B"/>
    <w:rsid w:val="00E62779"/>
    <w:rsid w:val="00E628CC"/>
    <w:rsid w:val="00E63E93"/>
    <w:rsid w:val="00E667E3"/>
    <w:rsid w:val="00E67053"/>
    <w:rsid w:val="00E67695"/>
    <w:rsid w:val="00E7024C"/>
    <w:rsid w:val="00E710A7"/>
    <w:rsid w:val="00E71384"/>
    <w:rsid w:val="00E72711"/>
    <w:rsid w:val="00E73586"/>
    <w:rsid w:val="00E907BF"/>
    <w:rsid w:val="00E9208B"/>
    <w:rsid w:val="00E937C9"/>
    <w:rsid w:val="00E93C6C"/>
    <w:rsid w:val="00E940D2"/>
    <w:rsid w:val="00E9417C"/>
    <w:rsid w:val="00E9558F"/>
    <w:rsid w:val="00E966D3"/>
    <w:rsid w:val="00E97D2A"/>
    <w:rsid w:val="00EA198C"/>
    <w:rsid w:val="00EA37DA"/>
    <w:rsid w:val="00EA4866"/>
    <w:rsid w:val="00EA7165"/>
    <w:rsid w:val="00EB1920"/>
    <w:rsid w:val="00EB63CF"/>
    <w:rsid w:val="00EB7111"/>
    <w:rsid w:val="00EC112B"/>
    <w:rsid w:val="00ED0E7A"/>
    <w:rsid w:val="00ED16A4"/>
    <w:rsid w:val="00ED1B7F"/>
    <w:rsid w:val="00ED31F7"/>
    <w:rsid w:val="00ED6E8E"/>
    <w:rsid w:val="00ED7279"/>
    <w:rsid w:val="00EE0190"/>
    <w:rsid w:val="00EE62F0"/>
    <w:rsid w:val="00EE64A3"/>
    <w:rsid w:val="00EE6888"/>
    <w:rsid w:val="00F00F18"/>
    <w:rsid w:val="00F00F98"/>
    <w:rsid w:val="00F01D12"/>
    <w:rsid w:val="00F0241F"/>
    <w:rsid w:val="00F03013"/>
    <w:rsid w:val="00F032D4"/>
    <w:rsid w:val="00F13F4D"/>
    <w:rsid w:val="00F14993"/>
    <w:rsid w:val="00F16DB4"/>
    <w:rsid w:val="00F24E34"/>
    <w:rsid w:val="00F24EFD"/>
    <w:rsid w:val="00F27352"/>
    <w:rsid w:val="00F315DA"/>
    <w:rsid w:val="00F3192F"/>
    <w:rsid w:val="00F31DC2"/>
    <w:rsid w:val="00F379FE"/>
    <w:rsid w:val="00F40AD2"/>
    <w:rsid w:val="00F412B7"/>
    <w:rsid w:val="00F42C43"/>
    <w:rsid w:val="00F455F3"/>
    <w:rsid w:val="00F479A1"/>
    <w:rsid w:val="00F504F5"/>
    <w:rsid w:val="00F528B3"/>
    <w:rsid w:val="00F53513"/>
    <w:rsid w:val="00F540D9"/>
    <w:rsid w:val="00F5568A"/>
    <w:rsid w:val="00F55733"/>
    <w:rsid w:val="00F61166"/>
    <w:rsid w:val="00F62870"/>
    <w:rsid w:val="00F64646"/>
    <w:rsid w:val="00F65DB1"/>
    <w:rsid w:val="00F75043"/>
    <w:rsid w:val="00F75063"/>
    <w:rsid w:val="00F77E23"/>
    <w:rsid w:val="00F805E8"/>
    <w:rsid w:val="00F810AB"/>
    <w:rsid w:val="00F81236"/>
    <w:rsid w:val="00F816E8"/>
    <w:rsid w:val="00F852E5"/>
    <w:rsid w:val="00F85652"/>
    <w:rsid w:val="00F911A1"/>
    <w:rsid w:val="00F923F5"/>
    <w:rsid w:val="00F938CA"/>
    <w:rsid w:val="00F93905"/>
    <w:rsid w:val="00F968CF"/>
    <w:rsid w:val="00F96D11"/>
    <w:rsid w:val="00FA15A1"/>
    <w:rsid w:val="00FA2114"/>
    <w:rsid w:val="00FA28B5"/>
    <w:rsid w:val="00FA2F79"/>
    <w:rsid w:val="00FA53C8"/>
    <w:rsid w:val="00FA5F2D"/>
    <w:rsid w:val="00FA7A23"/>
    <w:rsid w:val="00FB2C6F"/>
    <w:rsid w:val="00FB420C"/>
    <w:rsid w:val="00FB530C"/>
    <w:rsid w:val="00FB5419"/>
    <w:rsid w:val="00FB57F9"/>
    <w:rsid w:val="00FB61F8"/>
    <w:rsid w:val="00FB67E7"/>
    <w:rsid w:val="00FB6D6C"/>
    <w:rsid w:val="00FB7BF6"/>
    <w:rsid w:val="00FC0B45"/>
    <w:rsid w:val="00FC1773"/>
    <w:rsid w:val="00FC2F34"/>
    <w:rsid w:val="00FC41D0"/>
    <w:rsid w:val="00FC44A4"/>
    <w:rsid w:val="00FC4848"/>
    <w:rsid w:val="00FC4EE1"/>
    <w:rsid w:val="00FC600A"/>
    <w:rsid w:val="00FD1AC2"/>
    <w:rsid w:val="00FD2188"/>
    <w:rsid w:val="00FD23A7"/>
    <w:rsid w:val="00FD2D14"/>
    <w:rsid w:val="00FD34A3"/>
    <w:rsid w:val="00FE00A0"/>
    <w:rsid w:val="00FE038F"/>
    <w:rsid w:val="00FE04B4"/>
    <w:rsid w:val="00FE12F1"/>
    <w:rsid w:val="00FE29C5"/>
    <w:rsid w:val="00FE4D8E"/>
    <w:rsid w:val="00FE74C6"/>
    <w:rsid w:val="00FF0047"/>
    <w:rsid w:val="00FF0292"/>
    <w:rsid w:val="00FF0A32"/>
    <w:rsid w:val="00FF2578"/>
    <w:rsid w:val="00FF27FA"/>
    <w:rsid w:val="00FF4FF4"/>
    <w:rsid w:val="00FF7F45"/>
    <w:rsid w:val="00FF7FA9"/>
    <w:rsid w:val="01ADC3F9"/>
    <w:rsid w:val="020C16AE"/>
    <w:rsid w:val="025EF58F"/>
    <w:rsid w:val="02F7E067"/>
    <w:rsid w:val="0382C7B6"/>
    <w:rsid w:val="046B35C2"/>
    <w:rsid w:val="04D5C537"/>
    <w:rsid w:val="066FD763"/>
    <w:rsid w:val="067CB93A"/>
    <w:rsid w:val="0700CFF3"/>
    <w:rsid w:val="09D02165"/>
    <w:rsid w:val="0AE9A9EC"/>
    <w:rsid w:val="0C6F6EE0"/>
    <w:rsid w:val="0E0CF905"/>
    <w:rsid w:val="0F7AE4A5"/>
    <w:rsid w:val="0FBB3CCE"/>
    <w:rsid w:val="10AF97C4"/>
    <w:rsid w:val="111C0DBE"/>
    <w:rsid w:val="1141A51B"/>
    <w:rsid w:val="1163786F"/>
    <w:rsid w:val="1527B33C"/>
    <w:rsid w:val="166AC5BB"/>
    <w:rsid w:val="16A8DE33"/>
    <w:rsid w:val="171121FE"/>
    <w:rsid w:val="185D0816"/>
    <w:rsid w:val="18C0EA8F"/>
    <w:rsid w:val="18DEB74E"/>
    <w:rsid w:val="1A1A95DC"/>
    <w:rsid w:val="1C469B41"/>
    <w:rsid w:val="1D069BFD"/>
    <w:rsid w:val="1DDDB49E"/>
    <w:rsid w:val="1F46E237"/>
    <w:rsid w:val="203393CC"/>
    <w:rsid w:val="22D06CFF"/>
    <w:rsid w:val="234F81D6"/>
    <w:rsid w:val="2461BA08"/>
    <w:rsid w:val="257217EC"/>
    <w:rsid w:val="2663C0CF"/>
    <w:rsid w:val="27A43309"/>
    <w:rsid w:val="2855B1F7"/>
    <w:rsid w:val="2975665A"/>
    <w:rsid w:val="298383A2"/>
    <w:rsid w:val="2B9D8E7B"/>
    <w:rsid w:val="2C3AA52D"/>
    <w:rsid w:val="2D041D18"/>
    <w:rsid w:val="2D58A15A"/>
    <w:rsid w:val="2DEB6B62"/>
    <w:rsid w:val="2EDD56C1"/>
    <w:rsid w:val="32487B98"/>
    <w:rsid w:val="3272F7C2"/>
    <w:rsid w:val="33CECDA9"/>
    <w:rsid w:val="371D3A6E"/>
    <w:rsid w:val="374CC9C7"/>
    <w:rsid w:val="37800054"/>
    <w:rsid w:val="388D4FAF"/>
    <w:rsid w:val="38E6888A"/>
    <w:rsid w:val="397E0DF3"/>
    <w:rsid w:val="3A2D1E03"/>
    <w:rsid w:val="3A4E8AD0"/>
    <w:rsid w:val="3B4F6FCC"/>
    <w:rsid w:val="3BD5B74A"/>
    <w:rsid w:val="3E6AA773"/>
    <w:rsid w:val="3ED8DE07"/>
    <w:rsid w:val="3F0CFA92"/>
    <w:rsid w:val="3F2EEC26"/>
    <w:rsid w:val="3F443ED0"/>
    <w:rsid w:val="3F45ABAC"/>
    <w:rsid w:val="3F4CCA95"/>
    <w:rsid w:val="40F192EB"/>
    <w:rsid w:val="41006657"/>
    <w:rsid w:val="41D44CF6"/>
    <w:rsid w:val="43F9363B"/>
    <w:rsid w:val="448F03A9"/>
    <w:rsid w:val="452D2C7C"/>
    <w:rsid w:val="465749A1"/>
    <w:rsid w:val="46B48A07"/>
    <w:rsid w:val="46C346CD"/>
    <w:rsid w:val="4714E438"/>
    <w:rsid w:val="47B7F98C"/>
    <w:rsid w:val="4840EB39"/>
    <w:rsid w:val="484C363D"/>
    <w:rsid w:val="49EE6CD8"/>
    <w:rsid w:val="4CC675AA"/>
    <w:rsid w:val="4DA84B4C"/>
    <w:rsid w:val="4DFC0CBE"/>
    <w:rsid w:val="4E6D0BED"/>
    <w:rsid w:val="501FAA86"/>
    <w:rsid w:val="5093FF90"/>
    <w:rsid w:val="51462FB5"/>
    <w:rsid w:val="518E08CB"/>
    <w:rsid w:val="52EF6E71"/>
    <w:rsid w:val="53690785"/>
    <w:rsid w:val="5770D34A"/>
    <w:rsid w:val="57CACD1A"/>
    <w:rsid w:val="58511F30"/>
    <w:rsid w:val="591E367B"/>
    <w:rsid w:val="5A83C54B"/>
    <w:rsid w:val="5B0D4EC4"/>
    <w:rsid w:val="5BCFBE17"/>
    <w:rsid w:val="5C1CF53E"/>
    <w:rsid w:val="5D325CC4"/>
    <w:rsid w:val="5E02084A"/>
    <w:rsid w:val="5E50E714"/>
    <w:rsid w:val="5E5143FE"/>
    <w:rsid w:val="5E646C77"/>
    <w:rsid w:val="61118D3E"/>
    <w:rsid w:val="611EF235"/>
    <w:rsid w:val="61658F95"/>
    <w:rsid w:val="622D92EE"/>
    <w:rsid w:val="62DEABE4"/>
    <w:rsid w:val="638825AB"/>
    <w:rsid w:val="65BBE94B"/>
    <w:rsid w:val="6A3A30A4"/>
    <w:rsid w:val="6A5C76E7"/>
    <w:rsid w:val="6A948620"/>
    <w:rsid w:val="6B585936"/>
    <w:rsid w:val="6C43DFE7"/>
    <w:rsid w:val="6D79B3B5"/>
    <w:rsid w:val="6D7AEF4C"/>
    <w:rsid w:val="6E76D19B"/>
    <w:rsid w:val="70580CA3"/>
    <w:rsid w:val="710D9519"/>
    <w:rsid w:val="74975CA3"/>
    <w:rsid w:val="76470526"/>
    <w:rsid w:val="767A6AAD"/>
    <w:rsid w:val="76A712F4"/>
    <w:rsid w:val="79D6C5F7"/>
    <w:rsid w:val="7C254582"/>
    <w:rsid w:val="7D48B88B"/>
    <w:rsid w:val="7F0F5FBF"/>
    <w:rsid w:val="7F3FACD3"/>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1D8C75C"/>
  <w15:docId w15:val="{2499CB52-12C2-442F-8D91-EF8BFEC64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9046D"/>
    <w:rPr>
      <w:sz w:val="24"/>
      <w:szCs w:val="24"/>
    </w:rPr>
  </w:style>
  <w:style w:type="paragraph" w:styleId="berschrift1">
    <w:name w:val="heading 1"/>
    <w:basedOn w:val="Standard"/>
    <w:next w:val="Standard"/>
    <w:qFormat/>
    <w:rsid w:val="00F81236"/>
    <w:pPr>
      <w:keepNext/>
      <w:outlineLvl w:val="0"/>
    </w:pPr>
    <w:rPr>
      <w:rFonts w:ascii="Arial" w:hAnsi="Arial"/>
      <w:szCs w:val="20"/>
    </w:rPr>
  </w:style>
  <w:style w:type="paragraph" w:styleId="berschrift2">
    <w:name w:val="heading 2"/>
    <w:basedOn w:val="Standard"/>
    <w:next w:val="Standard"/>
    <w:qFormat/>
    <w:rsid w:val="008E6C1D"/>
    <w:pPr>
      <w:keepNext/>
      <w:spacing w:before="240" w:after="60"/>
      <w:outlineLvl w:val="1"/>
    </w:pPr>
    <w:rPr>
      <w:rFonts w:ascii="Arial" w:hAnsi="Arial" w:cs="Arial"/>
      <w:b/>
      <w:bCs/>
      <w:i/>
      <w:iCs/>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sid w:val="0009046D"/>
    <w:rPr>
      <w:color w:val="0000FF"/>
      <w:u w:val="single"/>
    </w:rPr>
  </w:style>
  <w:style w:type="character" w:customStyle="1" w:styleId="fliesstext1">
    <w:name w:val="fliesstext1"/>
    <w:rsid w:val="0009046D"/>
    <w:rPr>
      <w:rFonts w:ascii="Verdana" w:hAnsi="Verdana" w:hint="default"/>
      <w:color w:val="333333"/>
      <w:sz w:val="17"/>
      <w:szCs w:val="17"/>
    </w:rPr>
  </w:style>
  <w:style w:type="paragraph" w:styleId="Dokumentstruktur">
    <w:name w:val="Document Map"/>
    <w:basedOn w:val="Standard"/>
    <w:semiHidden/>
    <w:rsid w:val="005727C7"/>
    <w:pPr>
      <w:shd w:val="clear" w:color="auto" w:fill="000080"/>
    </w:pPr>
    <w:rPr>
      <w:rFonts w:ascii="Tahoma" w:hAnsi="Tahoma" w:cs="Tahoma"/>
      <w:sz w:val="20"/>
      <w:szCs w:val="20"/>
    </w:rPr>
  </w:style>
  <w:style w:type="paragraph" w:styleId="Sprechblasentext">
    <w:name w:val="Balloon Text"/>
    <w:basedOn w:val="Standard"/>
    <w:semiHidden/>
    <w:rsid w:val="00600BDD"/>
    <w:rPr>
      <w:rFonts w:ascii="Tahoma" w:hAnsi="Tahoma" w:cs="Tahoma"/>
      <w:sz w:val="16"/>
      <w:szCs w:val="16"/>
    </w:rPr>
  </w:style>
  <w:style w:type="table" w:styleId="Tabellenraster">
    <w:name w:val="Table Grid"/>
    <w:basedOn w:val="NormaleTabelle"/>
    <w:rsid w:val="007678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8B7605"/>
    <w:rPr>
      <w:sz w:val="16"/>
      <w:szCs w:val="16"/>
    </w:rPr>
  </w:style>
  <w:style w:type="paragraph" w:styleId="Kommentartext">
    <w:name w:val="annotation text"/>
    <w:basedOn w:val="Standard"/>
    <w:semiHidden/>
    <w:rsid w:val="008B7605"/>
    <w:rPr>
      <w:sz w:val="20"/>
      <w:szCs w:val="20"/>
    </w:rPr>
  </w:style>
  <w:style w:type="paragraph" w:styleId="Kommentarthema">
    <w:name w:val="annotation subject"/>
    <w:basedOn w:val="Kommentartext"/>
    <w:next w:val="Kommentartext"/>
    <w:semiHidden/>
    <w:rsid w:val="008B7605"/>
    <w:rPr>
      <w:b/>
      <w:bCs/>
    </w:rPr>
  </w:style>
  <w:style w:type="character" w:styleId="BesuchterLink">
    <w:name w:val="FollowedHyperlink"/>
    <w:rsid w:val="009E3FD7"/>
    <w:rPr>
      <w:color w:val="606420"/>
      <w:u w:val="single"/>
    </w:rPr>
  </w:style>
  <w:style w:type="paragraph" w:styleId="Textkrper">
    <w:name w:val="Body Text"/>
    <w:basedOn w:val="Standard"/>
    <w:rsid w:val="00F81236"/>
    <w:rPr>
      <w:rFonts w:ascii="Arial" w:hAnsi="Arial"/>
      <w:szCs w:val="20"/>
    </w:rPr>
  </w:style>
  <w:style w:type="paragraph" w:styleId="StandardWeb">
    <w:name w:val="Normal (Web)"/>
    <w:basedOn w:val="Standard"/>
    <w:uiPriority w:val="99"/>
    <w:rsid w:val="00F81236"/>
    <w:pPr>
      <w:spacing w:before="100" w:beforeAutospacing="1" w:after="100" w:afterAutospacing="1"/>
    </w:pPr>
    <w:rPr>
      <w:rFonts w:ascii="Arial" w:eastAsia="Arial Unicode MS" w:hAnsi="Arial" w:cs="Arial"/>
      <w:color w:val="000000"/>
      <w:sz w:val="18"/>
      <w:szCs w:val="18"/>
    </w:rPr>
  </w:style>
  <w:style w:type="paragraph" w:styleId="Textkrper2">
    <w:name w:val="Body Text 2"/>
    <w:basedOn w:val="Standard"/>
    <w:rsid w:val="00F81236"/>
    <w:pPr>
      <w:spacing w:line="360" w:lineRule="auto"/>
    </w:pPr>
    <w:rPr>
      <w:rFonts w:ascii="Arial" w:hAnsi="Arial"/>
      <w:b/>
    </w:rPr>
  </w:style>
  <w:style w:type="paragraph" w:styleId="Kopfzeile">
    <w:name w:val="header"/>
    <w:basedOn w:val="Standard"/>
    <w:rsid w:val="004C698E"/>
    <w:pPr>
      <w:tabs>
        <w:tab w:val="center" w:pos="4536"/>
        <w:tab w:val="right" w:pos="9072"/>
      </w:tabs>
    </w:pPr>
  </w:style>
  <w:style w:type="paragraph" w:styleId="Fuzeile">
    <w:name w:val="footer"/>
    <w:basedOn w:val="Standard"/>
    <w:rsid w:val="004C698E"/>
    <w:pPr>
      <w:tabs>
        <w:tab w:val="center" w:pos="4536"/>
        <w:tab w:val="right" w:pos="9072"/>
      </w:tabs>
    </w:pPr>
  </w:style>
  <w:style w:type="paragraph" w:customStyle="1" w:styleId="Headline">
    <w:name w:val="Headline"/>
    <w:basedOn w:val="Standard"/>
    <w:next w:val="Textkrper"/>
    <w:rsid w:val="007C64AB"/>
    <w:pPr>
      <w:spacing w:after="57" w:line="400" w:lineRule="atLeast"/>
      <w:ind w:right="1134"/>
    </w:pPr>
    <w:rPr>
      <w:rFonts w:ascii="Arial" w:hAnsi="Arial"/>
      <w:b/>
      <w:sz w:val="25"/>
      <w:szCs w:val="25"/>
    </w:rPr>
  </w:style>
  <w:style w:type="paragraph" w:customStyle="1" w:styleId="DefaultText">
    <w:name w:val="Default Text"/>
    <w:basedOn w:val="Standard"/>
    <w:rsid w:val="00BA45F4"/>
    <w:pPr>
      <w:snapToGrid w:val="0"/>
    </w:pPr>
    <w:rPr>
      <w:lang w:val="en-US"/>
    </w:rPr>
  </w:style>
  <w:style w:type="character" w:styleId="Seitenzahl">
    <w:name w:val="page number"/>
    <w:basedOn w:val="Absatz-Standardschriftart"/>
    <w:rsid w:val="004554E1"/>
  </w:style>
  <w:style w:type="character" w:customStyle="1" w:styleId="normaltextrun">
    <w:name w:val="normaltextrun"/>
    <w:basedOn w:val="Absatz-Standardschriftart"/>
    <w:rsid w:val="004C6632"/>
  </w:style>
  <w:style w:type="paragraph" w:styleId="Listenabsatz">
    <w:name w:val="List Paragraph"/>
    <w:basedOn w:val="Standard"/>
    <w:uiPriority w:val="34"/>
    <w:qFormat/>
    <w:rsid w:val="004C6632"/>
    <w:pPr>
      <w:spacing w:line="360" w:lineRule="auto"/>
      <w:ind w:left="720"/>
      <w:contextualSpacing/>
    </w:pPr>
    <w:rPr>
      <w:rFonts w:ascii="Arial" w:eastAsia="Calibri" w:hAnsi="Arial" w:cs="Arial"/>
      <w:szCs w:val="22"/>
      <w:lang w:eastAsia="en-US"/>
    </w:rPr>
  </w:style>
  <w:style w:type="character" w:customStyle="1" w:styleId="NichtaufgelsteErwhnung1">
    <w:name w:val="Nicht aufgelöste Erwähnung1"/>
    <w:basedOn w:val="Absatz-Standardschriftart"/>
    <w:uiPriority w:val="99"/>
    <w:semiHidden/>
    <w:unhideWhenUsed/>
    <w:rsid w:val="00E34040"/>
    <w:rPr>
      <w:color w:val="808080"/>
      <w:shd w:val="clear" w:color="auto" w:fill="E6E6E6"/>
    </w:rPr>
  </w:style>
  <w:style w:type="character" w:customStyle="1" w:styleId="NichtaufgelsteErwhnung2">
    <w:name w:val="Nicht aufgelöste Erwähnung2"/>
    <w:basedOn w:val="Absatz-Standardschriftart"/>
    <w:uiPriority w:val="99"/>
    <w:semiHidden/>
    <w:unhideWhenUsed/>
    <w:rsid w:val="008129D0"/>
    <w:rPr>
      <w:color w:val="605E5C"/>
      <w:shd w:val="clear" w:color="auto" w:fill="E1DFDD"/>
    </w:rPr>
  </w:style>
  <w:style w:type="character" w:styleId="Fett">
    <w:name w:val="Strong"/>
    <w:basedOn w:val="Absatz-Standardschriftart"/>
    <w:uiPriority w:val="22"/>
    <w:qFormat/>
    <w:rsid w:val="00A45C8E"/>
    <w:rPr>
      <w:b/>
      <w:bCs/>
    </w:rPr>
  </w:style>
  <w:style w:type="paragraph" w:customStyle="1" w:styleId="TabellefrBilder">
    <w:name w:val="Tabelle für Bilder"/>
    <w:basedOn w:val="Standard"/>
    <w:rsid w:val="00975FFF"/>
    <w:rPr>
      <w:rFonts w:ascii="Arial" w:hAnsi="Arial"/>
      <w:sz w:val="20"/>
      <w:szCs w:val="20"/>
    </w:rPr>
  </w:style>
  <w:style w:type="paragraph" w:styleId="berarbeitung">
    <w:name w:val="Revision"/>
    <w:hidden/>
    <w:uiPriority w:val="99"/>
    <w:semiHidden/>
    <w:rsid w:val="000161E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26975">
      <w:bodyDiv w:val="1"/>
      <w:marLeft w:val="0"/>
      <w:marRight w:val="0"/>
      <w:marTop w:val="0"/>
      <w:marBottom w:val="0"/>
      <w:divBdr>
        <w:top w:val="none" w:sz="0" w:space="0" w:color="auto"/>
        <w:left w:val="none" w:sz="0" w:space="0" w:color="auto"/>
        <w:bottom w:val="none" w:sz="0" w:space="0" w:color="auto"/>
        <w:right w:val="none" w:sz="0" w:space="0" w:color="auto"/>
      </w:divBdr>
    </w:div>
    <w:div w:id="33889508">
      <w:bodyDiv w:val="1"/>
      <w:marLeft w:val="0"/>
      <w:marRight w:val="0"/>
      <w:marTop w:val="0"/>
      <w:marBottom w:val="0"/>
      <w:divBdr>
        <w:top w:val="none" w:sz="0" w:space="0" w:color="auto"/>
        <w:left w:val="none" w:sz="0" w:space="0" w:color="auto"/>
        <w:bottom w:val="none" w:sz="0" w:space="0" w:color="auto"/>
        <w:right w:val="none" w:sz="0" w:space="0" w:color="auto"/>
      </w:divBdr>
    </w:div>
    <w:div w:id="49621888">
      <w:bodyDiv w:val="1"/>
      <w:marLeft w:val="0"/>
      <w:marRight w:val="0"/>
      <w:marTop w:val="0"/>
      <w:marBottom w:val="0"/>
      <w:divBdr>
        <w:top w:val="none" w:sz="0" w:space="0" w:color="auto"/>
        <w:left w:val="none" w:sz="0" w:space="0" w:color="auto"/>
        <w:bottom w:val="none" w:sz="0" w:space="0" w:color="auto"/>
        <w:right w:val="none" w:sz="0" w:space="0" w:color="auto"/>
      </w:divBdr>
    </w:div>
    <w:div w:id="207421508">
      <w:bodyDiv w:val="1"/>
      <w:marLeft w:val="0"/>
      <w:marRight w:val="0"/>
      <w:marTop w:val="0"/>
      <w:marBottom w:val="0"/>
      <w:divBdr>
        <w:top w:val="none" w:sz="0" w:space="0" w:color="auto"/>
        <w:left w:val="none" w:sz="0" w:space="0" w:color="auto"/>
        <w:bottom w:val="none" w:sz="0" w:space="0" w:color="auto"/>
        <w:right w:val="none" w:sz="0" w:space="0" w:color="auto"/>
      </w:divBdr>
    </w:div>
    <w:div w:id="207693110">
      <w:bodyDiv w:val="1"/>
      <w:marLeft w:val="0"/>
      <w:marRight w:val="0"/>
      <w:marTop w:val="0"/>
      <w:marBottom w:val="0"/>
      <w:divBdr>
        <w:top w:val="none" w:sz="0" w:space="0" w:color="auto"/>
        <w:left w:val="none" w:sz="0" w:space="0" w:color="auto"/>
        <w:bottom w:val="none" w:sz="0" w:space="0" w:color="auto"/>
        <w:right w:val="none" w:sz="0" w:space="0" w:color="auto"/>
      </w:divBdr>
    </w:div>
    <w:div w:id="344673076">
      <w:bodyDiv w:val="1"/>
      <w:marLeft w:val="0"/>
      <w:marRight w:val="0"/>
      <w:marTop w:val="0"/>
      <w:marBottom w:val="0"/>
      <w:divBdr>
        <w:top w:val="none" w:sz="0" w:space="0" w:color="auto"/>
        <w:left w:val="none" w:sz="0" w:space="0" w:color="auto"/>
        <w:bottom w:val="none" w:sz="0" w:space="0" w:color="auto"/>
        <w:right w:val="none" w:sz="0" w:space="0" w:color="auto"/>
      </w:divBdr>
    </w:div>
    <w:div w:id="353506711">
      <w:bodyDiv w:val="1"/>
      <w:marLeft w:val="0"/>
      <w:marRight w:val="0"/>
      <w:marTop w:val="0"/>
      <w:marBottom w:val="0"/>
      <w:divBdr>
        <w:top w:val="none" w:sz="0" w:space="0" w:color="auto"/>
        <w:left w:val="none" w:sz="0" w:space="0" w:color="auto"/>
        <w:bottom w:val="none" w:sz="0" w:space="0" w:color="auto"/>
        <w:right w:val="none" w:sz="0" w:space="0" w:color="auto"/>
      </w:divBdr>
    </w:div>
    <w:div w:id="662391139">
      <w:bodyDiv w:val="1"/>
      <w:marLeft w:val="0"/>
      <w:marRight w:val="0"/>
      <w:marTop w:val="0"/>
      <w:marBottom w:val="0"/>
      <w:divBdr>
        <w:top w:val="none" w:sz="0" w:space="0" w:color="auto"/>
        <w:left w:val="none" w:sz="0" w:space="0" w:color="auto"/>
        <w:bottom w:val="none" w:sz="0" w:space="0" w:color="auto"/>
        <w:right w:val="none" w:sz="0" w:space="0" w:color="auto"/>
      </w:divBdr>
    </w:div>
    <w:div w:id="674311023">
      <w:bodyDiv w:val="1"/>
      <w:marLeft w:val="0"/>
      <w:marRight w:val="0"/>
      <w:marTop w:val="0"/>
      <w:marBottom w:val="0"/>
      <w:divBdr>
        <w:top w:val="none" w:sz="0" w:space="0" w:color="auto"/>
        <w:left w:val="none" w:sz="0" w:space="0" w:color="auto"/>
        <w:bottom w:val="none" w:sz="0" w:space="0" w:color="auto"/>
        <w:right w:val="none" w:sz="0" w:space="0" w:color="auto"/>
      </w:divBdr>
    </w:div>
    <w:div w:id="844518611">
      <w:bodyDiv w:val="1"/>
      <w:marLeft w:val="0"/>
      <w:marRight w:val="0"/>
      <w:marTop w:val="0"/>
      <w:marBottom w:val="0"/>
      <w:divBdr>
        <w:top w:val="none" w:sz="0" w:space="0" w:color="auto"/>
        <w:left w:val="none" w:sz="0" w:space="0" w:color="auto"/>
        <w:bottom w:val="none" w:sz="0" w:space="0" w:color="auto"/>
        <w:right w:val="none" w:sz="0" w:space="0" w:color="auto"/>
      </w:divBdr>
    </w:div>
    <w:div w:id="1023021790">
      <w:bodyDiv w:val="1"/>
      <w:marLeft w:val="0"/>
      <w:marRight w:val="0"/>
      <w:marTop w:val="0"/>
      <w:marBottom w:val="0"/>
      <w:divBdr>
        <w:top w:val="none" w:sz="0" w:space="0" w:color="auto"/>
        <w:left w:val="none" w:sz="0" w:space="0" w:color="auto"/>
        <w:bottom w:val="none" w:sz="0" w:space="0" w:color="auto"/>
        <w:right w:val="none" w:sz="0" w:space="0" w:color="auto"/>
      </w:divBdr>
    </w:div>
    <w:div w:id="1177110630">
      <w:bodyDiv w:val="1"/>
      <w:marLeft w:val="0"/>
      <w:marRight w:val="0"/>
      <w:marTop w:val="0"/>
      <w:marBottom w:val="0"/>
      <w:divBdr>
        <w:top w:val="none" w:sz="0" w:space="0" w:color="auto"/>
        <w:left w:val="none" w:sz="0" w:space="0" w:color="auto"/>
        <w:bottom w:val="none" w:sz="0" w:space="0" w:color="auto"/>
        <w:right w:val="none" w:sz="0" w:space="0" w:color="auto"/>
      </w:divBdr>
    </w:div>
    <w:div w:id="1198010625">
      <w:bodyDiv w:val="1"/>
      <w:marLeft w:val="0"/>
      <w:marRight w:val="0"/>
      <w:marTop w:val="0"/>
      <w:marBottom w:val="0"/>
      <w:divBdr>
        <w:top w:val="none" w:sz="0" w:space="0" w:color="auto"/>
        <w:left w:val="none" w:sz="0" w:space="0" w:color="auto"/>
        <w:bottom w:val="none" w:sz="0" w:space="0" w:color="auto"/>
        <w:right w:val="none" w:sz="0" w:space="0" w:color="auto"/>
      </w:divBdr>
    </w:div>
    <w:div w:id="1202399748">
      <w:bodyDiv w:val="1"/>
      <w:marLeft w:val="0"/>
      <w:marRight w:val="0"/>
      <w:marTop w:val="0"/>
      <w:marBottom w:val="0"/>
      <w:divBdr>
        <w:top w:val="none" w:sz="0" w:space="0" w:color="auto"/>
        <w:left w:val="none" w:sz="0" w:space="0" w:color="auto"/>
        <w:bottom w:val="none" w:sz="0" w:space="0" w:color="auto"/>
        <w:right w:val="none" w:sz="0" w:space="0" w:color="auto"/>
      </w:divBdr>
    </w:div>
    <w:div w:id="1242835480">
      <w:bodyDiv w:val="1"/>
      <w:marLeft w:val="0"/>
      <w:marRight w:val="0"/>
      <w:marTop w:val="0"/>
      <w:marBottom w:val="0"/>
      <w:divBdr>
        <w:top w:val="none" w:sz="0" w:space="0" w:color="auto"/>
        <w:left w:val="none" w:sz="0" w:space="0" w:color="auto"/>
        <w:bottom w:val="none" w:sz="0" w:space="0" w:color="auto"/>
        <w:right w:val="none" w:sz="0" w:space="0" w:color="auto"/>
      </w:divBdr>
    </w:div>
    <w:div w:id="1243489979">
      <w:bodyDiv w:val="1"/>
      <w:marLeft w:val="0"/>
      <w:marRight w:val="0"/>
      <w:marTop w:val="0"/>
      <w:marBottom w:val="0"/>
      <w:divBdr>
        <w:top w:val="none" w:sz="0" w:space="0" w:color="auto"/>
        <w:left w:val="none" w:sz="0" w:space="0" w:color="auto"/>
        <w:bottom w:val="none" w:sz="0" w:space="0" w:color="auto"/>
        <w:right w:val="none" w:sz="0" w:space="0" w:color="auto"/>
      </w:divBdr>
    </w:div>
    <w:div w:id="1500121088">
      <w:bodyDiv w:val="1"/>
      <w:marLeft w:val="0"/>
      <w:marRight w:val="0"/>
      <w:marTop w:val="0"/>
      <w:marBottom w:val="0"/>
      <w:divBdr>
        <w:top w:val="none" w:sz="0" w:space="0" w:color="auto"/>
        <w:left w:val="none" w:sz="0" w:space="0" w:color="auto"/>
        <w:bottom w:val="none" w:sz="0" w:space="0" w:color="auto"/>
        <w:right w:val="none" w:sz="0" w:space="0" w:color="auto"/>
      </w:divBdr>
    </w:div>
    <w:div w:id="1552615069">
      <w:bodyDiv w:val="1"/>
      <w:marLeft w:val="0"/>
      <w:marRight w:val="0"/>
      <w:marTop w:val="0"/>
      <w:marBottom w:val="0"/>
      <w:divBdr>
        <w:top w:val="none" w:sz="0" w:space="0" w:color="auto"/>
        <w:left w:val="none" w:sz="0" w:space="0" w:color="auto"/>
        <w:bottom w:val="none" w:sz="0" w:space="0" w:color="auto"/>
        <w:right w:val="none" w:sz="0" w:space="0" w:color="auto"/>
      </w:divBdr>
    </w:div>
    <w:div w:id="1585794889">
      <w:bodyDiv w:val="1"/>
      <w:marLeft w:val="0"/>
      <w:marRight w:val="0"/>
      <w:marTop w:val="0"/>
      <w:marBottom w:val="0"/>
      <w:divBdr>
        <w:top w:val="none" w:sz="0" w:space="0" w:color="auto"/>
        <w:left w:val="none" w:sz="0" w:space="0" w:color="auto"/>
        <w:bottom w:val="none" w:sz="0" w:space="0" w:color="auto"/>
        <w:right w:val="none" w:sz="0" w:space="0" w:color="auto"/>
      </w:divBdr>
    </w:div>
    <w:div w:id="1622804424">
      <w:bodyDiv w:val="1"/>
      <w:marLeft w:val="0"/>
      <w:marRight w:val="0"/>
      <w:marTop w:val="0"/>
      <w:marBottom w:val="0"/>
      <w:divBdr>
        <w:top w:val="none" w:sz="0" w:space="0" w:color="auto"/>
        <w:left w:val="none" w:sz="0" w:space="0" w:color="auto"/>
        <w:bottom w:val="none" w:sz="0" w:space="0" w:color="auto"/>
        <w:right w:val="none" w:sz="0" w:space="0" w:color="auto"/>
      </w:divBdr>
    </w:div>
    <w:div w:id="1818108680">
      <w:bodyDiv w:val="1"/>
      <w:marLeft w:val="0"/>
      <w:marRight w:val="0"/>
      <w:marTop w:val="0"/>
      <w:marBottom w:val="0"/>
      <w:divBdr>
        <w:top w:val="none" w:sz="0" w:space="0" w:color="auto"/>
        <w:left w:val="none" w:sz="0" w:space="0" w:color="auto"/>
        <w:bottom w:val="none" w:sz="0" w:space="0" w:color="auto"/>
        <w:right w:val="none" w:sz="0" w:space="0" w:color="auto"/>
      </w:divBdr>
    </w:div>
    <w:div w:id="2108621202">
      <w:bodyDiv w:val="1"/>
      <w:marLeft w:val="0"/>
      <w:marRight w:val="0"/>
      <w:marTop w:val="0"/>
      <w:marBottom w:val="0"/>
      <w:divBdr>
        <w:top w:val="none" w:sz="0" w:space="0" w:color="auto"/>
        <w:left w:val="none" w:sz="0" w:space="0" w:color="auto"/>
        <w:bottom w:val="none" w:sz="0" w:space="0" w:color="auto"/>
        <w:right w:val="none" w:sz="0" w:space="0" w:color="auto"/>
      </w:divBdr>
    </w:div>
    <w:div w:id="214488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twitter.com/telekomnetz" TargetMode="External"/><Relationship Id="rId18" Type="http://schemas.openxmlformats.org/officeDocument/2006/relationships/hyperlink" Target="https://www.telekom.com/de/konzern/konzernprofil"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www.telekom.com/fotos" TargetMode="External"/><Relationship Id="rId17" Type="http://schemas.openxmlformats.org/officeDocument/2006/relationships/hyperlink" Target="http://www.instagram.com/deutschetelekom" TargetMode="External"/><Relationship Id="rId2" Type="http://schemas.openxmlformats.org/officeDocument/2006/relationships/customXml" Target="../customXml/item2.xml"/><Relationship Id="rId16" Type="http://schemas.openxmlformats.org/officeDocument/2006/relationships/hyperlink" Target="http://www.youtube.com/telekomnetz" TargetMode="External"/><Relationship Id="rId20" Type="http://schemas.openxmlformats.org/officeDocument/2006/relationships/hyperlink" Target="http://www.arburg.com"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telekom.com/medien"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www.telekom.com/blog" TargetMode="External"/><Relationship Id="rId23" Type="http://schemas.openxmlformats.org/officeDocument/2006/relationships/fontTable" Target="fontTable.xml"/><Relationship Id="rId10" Type="http://schemas.openxmlformats.org/officeDocument/2006/relationships/hyperlink" Target="mailto:medien@telekom.de" TargetMode="External"/><Relationship Id="rId19" Type="http://schemas.openxmlformats.org/officeDocument/2006/relationships/hyperlink" Target="mailto:presse_service@arburg.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facebook.com/deutschetelekom"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BC8DE40AC4C79E42AB1B8793C05A248C" ma:contentTypeVersion="13" ma:contentTypeDescription="Ein neues Dokument erstellen." ma:contentTypeScope="" ma:versionID="dcdaf7cc7550e3d83897d4131c480db7">
  <xsd:schema xmlns:xsd="http://www.w3.org/2001/XMLSchema" xmlns:xs="http://www.w3.org/2001/XMLSchema" xmlns:p="http://schemas.microsoft.com/office/2006/metadata/properties" xmlns:ns2="76d77e7c-9d7c-4594-9d40-096ae0c8ca15" xmlns:ns3="fee49350-8647-40e4-a9df-eccbf55aee48" targetNamespace="http://schemas.microsoft.com/office/2006/metadata/properties" ma:root="true" ma:fieldsID="1ed76c35d803ef94868c09a100efec5c" ns2:_="" ns3:_="">
    <xsd:import namespace="76d77e7c-9d7c-4594-9d40-096ae0c8ca15"/>
    <xsd:import namespace="fee49350-8647-40e4-a9df-eccbf55aee4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d77e7c-9d7c-4594-9d40-096ae0c8ca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ee49350-8647-40e4-a9df-eccbf55aee48"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C0CBA2-ACE2-463E-8B4F-630963946591}">
  <ds:schemaRefs>
    <ds:schemaRef ds:uri="http://schemas.openxmlformats.org/package/2006/metadata/core-properties"/>
    <ds:schemaRef ds:uri="http://purl.org/dc/terms/"/>
    <ds:schemaRef ds:uri="http://schemas.microsoft.com/office/2006/documentManagement/types"/>
    <ds:schemaRef ds:uri="http://schemas.microsoft.com/office/infopath/2007/PartnerControls"/>
    <ds:schemaRef ds:uri="http://schemas.microsoft.com/office/2006/metadata/properties"/>
    <ds:schemaRef ds:uri="http://purl.org/dc/elements/1.1/"/>
    <ds:schemaRef ds:uri="fee49350-8647-40e4-a9df-eccbf55aee48"/>
    <ds:schemaRef ds:uri="76d77e7c-9d7c-4594-9d40-096ae0c8ca15"/>
    <ds:schemaRef ds:uri="http://www.w3.org/XML/1998/namespace"/>
    <ds:schemaRef ds:uri="http://purl.org/dc/dcmitype/"/>
  </ds:schemaRefs>
</ds:datastoreItem>
</file>

<file path=customXml/itemProps2.xml><?xml version="1.0" encoding="utf-8"?>
<ds:datastoreItem xmlns:ds="http://schemas.openxmlformats.org/officeDocument/2006/customXml" ds:itemID="{EA4F8AC2-60D4-4D6E-8202-E5BDDE251A6E}">
  <ds:schemaRefs>
    <ds:schemaRef ds:uri="http://schemas.microsoft.com/sharepoint/v3/contenttype/forms"/>
  </ds:schemaRefs>
</ds:datastoreItem>
</file>

<file path=customXml/itemProps3.xml><?xml version="1.0" encoding="utf-8"?>
<ds:datastoreItem xmlns:ds="http://schemas.openxmlformats.org/officeDocument/2006/customXml" ds:itemID="{0C5318AC-8AD5-46A4-8E20-51CF31A9FC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d77e7c-9d7c-4594-9d40-096ae0c8ca15"/>
    <ds:schemaRef ds:uri="fee49350-8647-40e4-a9df-eccbf55aee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849</Words>
  <Characters>7018</Characters>
  <Application>Microsoft Office Word</Application>
  <DocSecurity>0</DocSecurity>
  <Lines>58</Lines>
  <Paragraphs>15</Paragraphs>
  <ScaleCrop>false</ScaleCrop>
  <HeadingPairs>
    <vt:vector size="2" baseType="variant">
      <vt:variant>
        <vt:lpstr>Titel</vt:lpstr>
      </vt:variant>
      <vt:variant>
        <vt:i4>1</vt:i4>
      </vt:variant>
    </vt:vector>
  </HeadingPairs>
  <TitlesOfParts>
    <vt:vector size="1" baseType="lpstr">
      <vt:lpstr>Bonn, 20</vt:lpstr>
    </vt:vector>
  </TitlesOfParts>
  <Company>T-Systems</Company>
  <LinksUpToDate>false</LinksUpToDate>
  <CharactersWithSpaces>7852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Bonn, 20</dc:title>
  <dc:subject/>
  <dc:creator>Palm, Susanne</dc:creator>
  <cp:keywords/>
  <cp:lastModifiedBy>Keck, Bettina</cp:lastModifiedBy>
  <cp:revision>2</cp:revision>
  <cp:lastPrinted>2009-07-02T03:16:00Z</cp:lastPrinted>
  <dcterms:created xsi:type="dcterms:W3CDTF">2022-06-21T05:59:00Z</dcterms:created>
  <dcterms:modified xsi:type="dcterms:W3CDTF">2022-06-21T05:59:00Z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0x010100BC8DE40AC4C79E42AB1B8793C05A248C</vt:lpwstr>
  </property>
</Properties>
</file>